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CC9F" w14:textId="4E3C23CB" w:rsidR="00810C74" w:rsidRPr="00670800" w:rsidRDefault="001D1105" w:rsidP="00810C7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D997F6D" wp14:editId="67915A25">
                <wp:simplePos x="0" y="0"/>
                <wp:positionH relativeFrom="column">
                  <wp:posOffset>8858250</wp:posOffset>
                </wp:positionH>
                <wp:positionV relativeFrom="paragraph">
                  <wp:posOffset>488315</wp:posOffset>
                </wp:positionV>
                <wp:extent cx="266700" cy="266700"/>
                <wp:effectExtent l="6350" t="5715" r="1905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031F8" id="Rectangle 8" o:spid="_x0000_s1026" style="position:absolute;margin-left:697.5pt;margin-top:38.45pt;width:21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" strokeweight=".25pt"/>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4BA8431" wp14:editId="199D162D">
                <wp:simplePos x="0" y="0"/>
                <wp:positionH relativeFrom="column">
                  <wp:posOffset>8753475</wp:posOffset>
                </wp:positionH>
                <wp:positionV relativeFrom="paragraph">
                  <wp:posOffset>154940</wp:posOffset>
                </wp:positionV>
                <wp:extent cx="523875" cy="3714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71475"/>
                        </a:xfrm>
                        <a:prstGeom prst="rect">
                          <a:avLst/>
                        </a:prstGeom>
                        <a:solidFill>
                          <a:srgbClr val="FFFFFF"/>
                        </a:solidFill>
                        <a:ln w="9525">
                          <a:noFill/>
                          <a:miter lim="800000"/>
                          <a:headEnd/>
                          <a:tailEnd/>
                        </a:ln>
                      </wps:spPr>
                      <wps:txbx>
                        <w:txbxContent>
                          <w:p w14:paraId="4F4AB88F" w14:textId="77777777" w:rsidR="00810C74" w:rsidRPr="006D53BE" w:rsidRDefault="00810C74" w:rsidP="00810C74">
                            <w:pPr>
                              <w:rPr>
                                <w:rFonts w:ascii="Arial" w:hAnsi="Arial" w:cs="Arial"/>
                                <w:sz w:val="16"/>
                                <w:szCs w:val="16"/>
                              </w:rPr>
                            </w:pPr>
                            <w:r>
                              <w:rPr>
                                <w:rFonts w:ascii="Arial" w:hAnsi="Arial" w:cs="Arial"/>
                                <w:sz w:val="16"/>
                                <w:szCs w:val="16"/>
                              </w:rPr>
                              <w:t xml:space="preserve">Total </w:t>
                            </w:r>
                            <w:r w:rsidRPr="006D53BE">
                              <w:rPr>
                                <w:rFonts w:ascii="Arial" w:hAnsi="Arial" w:cs="Arial"/>
                                <w:sz w:val="16"/>
                                <w:szCs w:val="16"/>
                              </w:rPr>
                              <w:t>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A8431" id="_x0000_t202" coordsize="21600,21600" o:spt="202" path="m0,0l0,21600,21600,21600,21600,0xe">
                <v:stroke joinstyle="miter"/>
                <v:path gradientshapeok="t" o:connecttype="rect"/>
              </v:shapetype>
              <v:shape id="Text Box 2" o:spid="_x0000_s1026" type="#_x0000_t202" style="position:absolute;margin-left:689.25pt;margin-top:12.2pt;width:4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" stroked="f">
                <v:textbox>
                  <w:txbxContent>
                    <w:p w14:paraId="4F4AB88F" w14:textId="77777777" w:rsidR="00810C74" w:rsidRPr="006D53BE" w:rsidRDefault="00810C74" w:rsidP="00810C74">
                      <w:pPr>
                        <w:rPr>
                          <w:rFonts w:ascii="Arial" w:hAnsi="Arial" w:cs="Arial"/>
                          <w:sz w:val="16"/>
                          <w:szCs w:val="16"/>
                        </w:rPr>
                      </w:pPr>
                      <w:r>
                        <w:rPr>
                          <w:rFonts w:ascii="Arial" w:hAnsi="Arial" w:cs="Arial"/>
                          <w:sz w:val="16"/>
                          <w:szCs w:val="16"/>
                        </w:rPr>
                        <w:t xml:space="preserve">Total </w:t>
                      </w:r>
                      <w:r w:rsidRPr="006D53BE">
                        <w:rPr>
                          <w:rFonts w:ascii="Arial" w:hAnsi="Arial" w:cs="Arial"/>
                          <w:sz w:val="16"/>
                          <w:szCs w:val="16"/>
                        </w:rPr>
                        <w:t>Marks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26E0E91" wp14:editId="66B31032">
                <wp:simplePos x="0" y="0"/>
                <wp:positionH relativeFrom="column">
                  <wp:posOffset>8753475</wp:posOffset>
                </wp:positionH>
                <wp:positionV relativeFrom="paragraph">
                  <wp:posOffset>907415</wp:posOffset>
                </wp:positionV>
                <wp:extent cx="523875" cy="209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solidFill>
                          <a:srgbClr val="FFFFFF"/>
                        </a:solidFill>
                        <a:ln w="9525">
                          <a:noFill/>
                          <a:miter lim="800000"/>
                          <a:headEnd/>
                          <a:tailEnd/>
                        </a:ln>
                      </wps:spPr>
                      <wps:txbx>
                        <w:txbxContent>
                          <w:p w14:paraId="437FB977" w14:textId="77777777" w:rsidR="00810C74" w:rsidRPr="006D53BE" w:rsidRDefault="00810C74" w:rsidP="00810C74">
                            <w:pPr>
                              <w:rPr>
                                <w:rFonts w:ascii="Arial" w:hAnsi="Arial" w:cs="Arial"/>
                                <w:sz w:val="16"/>
                                <w:szCs w:val="16"/>
                              </w:rPr>
                            </w:pPr>
                            <w:r w:rsidRPr="006D53BE">
                              <w:rPr>
                                <w:rFonts w:ascii="Arial" w:hAnsi="Arial" w:cs="Arial"/>
                                <w:sz w:val="16"/>
                                <w:szCs w:val="16"/>
                              </w:rPr>
                              <w:t>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0E91" id="_x0000_s1027" type="#_x0000_t202" style="position:absolute;margin-left:689.25pt;margin-top:71.45pt;width:41.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" stroked="f">
                <v:textbox>
                  <w:txbxContent>
                    <w:p w14:paraId="437FB977" w14:textId="77777777" w:rsidR="00810C74" w:rsidRPr="006D53BE" w:rsidRDefault="00810C74" w:rsidP="00810C74">
                      <w:pPr>
                        <w:rPr>
                          <w:rFonts w:ascii="Arial" w:hAnsi="Arial" w:cs="Arial"/>
                          <w:sz w:val="16"/>
                          <w:szCs w:val="16"/>
                        </w:rPr>
                      </w:pPr>
                      <w:r w:rsidRPr="006D53BE">
                        <w:rPr>
                          <w:rFonts w:ascii="Arial" w:hAnsi="Arial" w:cs="Arial"/>
                          <w:sz w:val="16"/>
                          <w:szCs w:val="16"/>
                        </w:rPr>
                        <w:t>Marks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3317E15" wp14:editId="06B8555A">
                <wp:simplePos x="0" y="0"/>
                <wp:positionH relativeFrom="column">
                  <wp:posOffset>8858250</wp:posOffset>
                </wp:positionH>
                <wp:positionV relativeFrom="paragraph">
                  <wp:posOffset>1145540</wp:posOffset>
                </wp:positionV>
                <wp:extent cx="266700" cy="266700"/>
                <wp:effectExtent l="6350" t="2540" r="19050"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A3BA0" id="Rectangle 2" o:spid="_x0000_s1026" style="position:absolute;margin-left:697.5pt;margin-top:90.2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" strokeweight=".25pt"/>
            </w:pict>
          </mc:Fallback>
        </mc:AlternateContent>
      </w:r>
      <w:r>
        <w:rPr>
          <w:rFonts w:ascii="Arial" w:hAnsi="Arial" w:cs="Arial"/>
          <w:noProof/>
          <w:sz w:val="24"/>
          <w:szCs w:val="24"/>
          <w:lang w:eastAsia="en-GB"/>
        </w:rPr>
        <w:t>[logo]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gridCol w:w="2126"/>
        <w:gridCol w:w="1985"/>
      </w:tblGrid>
      <w:tr w:rsidR="00810C74" w:rsidRPr="007D5283" w14:paraId="3B4E89C6" w14:textId="77777777" w:rsidTr="00974D3E">
        <w:trPr>
          <w:cantSplit/>
        </w:trPr>
        <w:tc>
          <w:tcPr>
            <w:tcW w:w="2518" w:type="dxa"/>
            <w:shd w:val="clear" w:color="auto" w:fill="D9D9D9"/>
          </w:tcPr>
          <w:p w14:paraId="3108EB18"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Assessors Name</w:t>
            </w:r>
          </w:p>
        </w:tc>
        <w:tc>
          <w:tcPr>
            <w:tcW w:w="6804" w:type="dxa"/>
          </w:tcPr>
          <w:p w14:paraId="3E2FD0F5" w14:textId="77777777" w:rsidR="00810C74" w:rsidRPr="007D5283" w:rsidRDefault="001D1105" w:rsidP="00974D3E">
            <w:pPr>
              <w:spacing w:after="0" w:line="240" w:lineRule="auto"/>
              <w:rPr>
                <w:rFonts w:ascii="Arial" w:hAnsi="Arial" w:cs="Arial"/>
                <w:sz w:val="24"/>
                <w:szCs w:val="24"/>
              </w:rPr>
            </w:pPr>
            <w:r>
              <w:rPr>
                <w:rFonts w:ascii="Arial" w:hAnsi="Arial" w:cs="Arial"/>
                <w:sz w:val="24"/>
                <w:szCs w:val="24"/>
              </w:rPr>
              <w:t>[name]</w:t>
            </w:r>
          </w:p>
        </w:tc>
        <w:tc>
          <w:tcPr>
            <w:tcW w:w="2126" w:type="dxa"/>
            <w:shd w:val="clear" w:color="auto" w:fill="D9D9D9"/>
          </w:tcPr>
          <w:p w14:paraId="4B702DA8"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Date</w:t>
            </w:r>
          </w:p>
        </w:tc>
        <w:tc>
          <w:tcPr>
            <w:tcW w:w="1985" w:type="dxa"/>
          </w:tcPr>
          <w:p w14:paraId="29945A07" w14:textId="77777777" w:rsidR="00810C74" w:rsidRPr="007D5283" w:rsidRDefault="001D1105" w:rsidP="00974D3E">
            <w:pPr>
              <w:spacing w:after="0" w:line="240" w:lineRule="auto"/>
              <w:rPr>
                <w:rFonts w:ascii="Arial" w:hAnsi="Arial" w:cs="Arial"/>
                <w:sz w:val="24"/>
                <w:szCs w:val="24"/>
              </w:rPr>
            </w:pPr>
            <w:r>
              <w:rPr>
                <w:rFonts w:ascii="Arial" w:hAnsi="Arial" w:cs="Arial"/>
                <w:sz w:val="24"/>
                <w:szCs w:val="24"/>
              </w:rPr>
              <w:t>[date[</w:t>
            </w:r>
          </w:p>
        </w:tc>
      </w:tr>
    </w:tbl>
    <w:p w14:paraId="4F08327E" w14:textId="77777777" w:rsidR="00810C74" w:rsidRPr="00670800" w:rsidRDefault="00810C74" w:rsidP="00810C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915"/>
      </w:tblGrid>
      <w:tr w:rsidR="00810C74" w:rsidRPr="007D5283" w14:paraId="1367ADFA" w14:textId="77777777" w:rsidTr="00974D3E">
        <w:trPr>
          <w:cantSplit/>
        </w:trPr>
        <w:tc>
          <w:tcPr>
            <w:tcW w:w="13433" w:type="dxa"/>
            <w:gridSpan w:val="2"/>
            <w:shd w:val="clear" w:color="auto" w:fill="D9D9D9"/>
          </w:tcPr>
          <w:p w14:paraId="0885E325"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Description of process, activity or task to be risk assessed</w:t>
            </w:r>
          </w:p>
        </w:tc>
      </w:tr>
      <w:tr w:rsidR="00810C74" w:rsidRPr="007D5283" w14:paraId="2E783371" w14:textId="77777777" w:rsidTr="00974D3E">
        <w:trPr>
          <w:cantSplit/>
        </w:trPr>
        <w:tc>
          <w:tcPr>
            <w:tcW w:w="2518" w:type="dxa"/>
            <w:shd w:val="clear" w:color="auto" w:fill="D9D9D9"/>
          </w:tcPr>
          <w:p w14:paraId="0B8A17C1"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Describe the location</w:t>
            </w:r>
            <w:r>
              <w:rPr>
                <w:rFonts w:ascii="Arial" w:hAnsi="Arial" w:cs="Arial"/>
                <w:sz w:val="24"/>
                <w:szCs w:val="24"/>
              </w:rPr>
              <w:t xml:space="preserve"> </w:t>
            </w:r>
            <w:r w:rsidRPr="007D5283">
              <w:rPr>
                <w:rFonts w:ascii="Arial" w:hAnsi="Arial" w:cs="Arial"/>
                <w:sz w:val="24"/>
                <w:szCs w:val="24"/>
              </w:rPr>
              <w:t>where the activities are</w:t>
            </w:r>
            <w:r>
              <w:rPr>
                <w:rFonts w:ascii="Arial" w:hAnsi="Arial" w:cs="Arial"/>
                <w:sz w:val="24"/>
                <w:szCs w:val="24"/>
              </w:rPr>
              <w:t xml:space="preserve"> </w:t>
            </w:r>
            <w:r w:rsidRPr="007D5283">
              <w:rPr>
                <w:rFonts w:ascii="Arial" w:hAnsi="Arial" w:cs="Arial"/>
                <w:sz w:val="24"/>
                <w:szCs w:val="24"/>
              </w:rPr>
              <w:t>taking place</w:t>
            </w:r>
          </w:p>
          <w:p w14:paraId="4BBE08FA" w14:textId="77777777" w:rsidR="00810C74" w:rsidRPr="007D5283" w:rsidRDefault="00810C74" w:rsidP="00974D3E">
            <w:pPr>
              <w:spacing w:after="0" w:line="240" w:lineRule="auto"/>
              <w:rPr>
                <w:rFonts w:ascii="Arial" w:hAnsi="Arial" w:cs="Arial"/>
                <w:sz w:val="24"/>
                <w:szCs w:val="24"/>
              </w:rPr>
            </w:pPr>
          </w:p>
        </w:tc>
        <w:tc>
          <w:tcPr>
            <w:tcW w:w="10915" w:type="dxa"/>
          </w:tcPr>
          <w:p w14:paraId="546B2BB2" w14:textId="5C199FC8" w:rsidR="00810C74" w:rsidRPr="007D5283" w:rsidRDefault="001D1105" w:rsidP="00974D3E">
            <w:pPr>
              <w:spacing w:before="240"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CBEC852" wp14:editId="44E9E597">
                      <wp:simplePos x="0" y="0"/>
                      <wp:positionH relativeFrom="column">
                        <wp:posOffset>7259320</wp:posOffset>
                      </wp:positionH>
                      <wp:positionV relativeFrom="paragraph">
                        <wp:posOffset>401955</wp:posOffset>
                      </wp:positionV>
                      <wp:extent cx="266700" cy="266700"/>
                      <wp:effectExtent l="0" t="0" r="17780" b="171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FBD7B" id="Rectangle 3" o:spid="_x0000_s1026" style="position:absolute;margin-left:571.6pt;margin-top:31.6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" strokeweight=".25pt"/>
                  </w:pict>
                </mc:Fallback>
              </mc:AlternateContent>
            </w:r>
            <w:r w:rsidR="00810C74" w:rsidRPr="007D5283">
              <w:rPr>
                <w:rFonts w:ascii="Arial" w:hAnsi="Arial" w:cs="Arial"/>
              </w:rPr>
              <w:t>Outdoor</w:t>
            </w:r>
            <w:r w:rsidR="00810C74">
              <w:rPr>
                <w:rFonts w:ascii="Arial" w:hAnsi="Arial" w:cs="Arial"/>
              </w:rPr>
              <w:t xml:space="preserve"> education</w:t>
            </w:r>
            <w:r w:rsidR="00810C74" w:rsidRPr="007D5283">
              <w:rPr>
                <w:rFonts w:ascii="Arial" w:hAnsi="Arial" w:cs="Arial"/>
              </w:rPr>
              <w:t xml:space="preserve"> location on site of St Michael's Middle School, Colehill. Area of work is on an Ancient Scheduled Monument - a Bronze Age barrow Grid ref: SE02327, 101102 (402327, 101102</w:t>
            </w:r>
            <w:r w:rsidR="00810C74">
              <w:rPr>
                <w:rFonts w:ascii="Arial" w:hAnsi="Arial" w:cs="Arial"/>
              </w:rPr>
              <w:t>)</w:t>
            </w:r>
            <w:r w:rsidR="00810C74" w:rsidRPr="007D5283">
              <w:rPr>
                <w:rFonts w:ascii="Arial" w:hAnsi="Arial" w:cs="Arial"/>
              </w:rPr>
              <w:t>. Site is secure</w:t>
            </w:r>
            <w:r w:rsidR="00810C74">
              <w:rPr>
                <w:rFonts w:ascii="Arial" w:hAnsi="Arial" w:cs="Arial"/>
              </w:rPr>
              <w:t xml:space="preserve"> during working day,</w:t>
            </w:r>
            <w:r w:rsidR="00810C74" w:rsidRPr="007D5283">
              <w:rPr>
                <w:rFonts w:ascii="Arial" w:hAnsi="Arial" w:cs="Arial"/>
              </w:rPr>
              <w:t xml:space="preserve"> with staff and visitors</w:t>
            </w:r>
            <w:r w:rsidR="00810C74">
              <w:rPr>
                <w:rFonts w:ascii="Arial" w:hAnsi="Arial" w:cs="Arial"/>
              </w:rPr>
              <w:t xml:space="preserve"> accessing through main office</w:t>
            </w:r>
            <w:r w:rsidR="00810C74" w:rsidRPr="007D5283">
              <w:rPr>
                <w:rFonts w:ascii="Arial" w:hAnsi="Arial" w:cs="Arial"/>
              </w:rPr>
              <w:t xml:space="preserve"> with no vehicular access to area. Mound in working area is 14 metres in diameter surrounded by sloping berm (sides) and 3 metre wide ditch. There is no public access to site. Visitors/volunteers by prior arrangement only. </w:t>
            </w:r>
            <w:r w:rsidR="00810C74">
              <w:rPr>
                <w:rFonts w:ascii="Arial" w:hAnsi="Arial" w:cs="Arial"/>
              </w:rPr>
              <w:t>Monument is listed as 'at risk' due to lack of previous management so is considerably overgrown.</w:t>
            </w:r>
          </w:p>
        </w:tc>
      </w:tr>
      <w:tr w:rsidR="00810C74" w:rsidRPr="007D5283" w14:paraId="771C061A" w14:textId="77777777" w:rsidTr="00974D3E">
        <w:trPr>
          <w:cantSplit/>
        </w:trPr>
        <w:tc>
          <w:tcPr>
            <w:tcW w:w="2518" w:type="dxa"/>
            <w:shd w:val="clear" w:color="auto" w:fill="D9D9D9"/>
          </w:tcPr>
          <w:p w14:paraId="545A3F7B"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Describe the activities</w:t>
            </w:r>
          </w:p>
          <w:p w14:paraId="25422BD3"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being performed</w:t>
            </w:r>
          </w:p>
          <w:p w14:paraId="769804D5" w14:textId="77777777" w:rsidR="00810C74" w:rsidRPr="007D5283" w:rsidRDefault="00810C74" w:rsidP="00974D3E">
            <w:pPr>
              <w:spacing w:after="0" w:line="240" w:lineRule="auto"/>
              <w:rPr>
                <w:rFonts w:ascii="Arial" w:hAnsi="Arial" w:cs="Arial"/>
                <w:sz w:val="24"/>
                <w:szCs w:val="24"/>
              </w:rPr>
            </w:pPr>
          </w:p>
        </w:tc>
        <w:tc>
          <w:tcPr>
            <w:tcW w:w="10915" w:type="dxa"/>
          </w:tcPr>
          <w:p w14:paraId="40FE4EA6" w14:textId="052B0FE2" w:rsidR="00810C74" w:rsidRPr="007D5283" w:rsidRDefault="001D1105" w:rsidP="00974D3E">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2E17B05B" wp14:editId="6B8FC2A4">
                      <wp:simplePos x="0" y="0"/>
                      <wp:positionH relativeFrom="column">
                        <wp:posOffset>7259320</wp:posOffset>
                      </wp:positionH>
                      <wp:positionV relativeFrom="paragraph">
                        <wp:posOffset>427990</wp:posOffset>
                      </wp:positionV>
                      <wp:extent cx="266700" cy="266700"/>
                      <wp:effectExtent l="0" t="0" r="17780" b="1651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33578" id="Rectangle 4" o:spid="_x0000_s1026" style="position:absolute;margin-left:571.6pt;margin-top:33.7pt;width:2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" strokeweight=".25pt"/>
                  </w:pict>
                </mc:Fallback>
              </mc:AlternateContent>
            </w:r>
            <w:r w:rsidR="00810C74" w:rsidRPr="007D5283">
              <w:rPr>
                <w:rFonts w:ascii="Arial" w:hAnsi="Arial" w:cs="Arial"/>
              </w:rPr>
              <w:t xml:space="preserve">Scrub clearance </w:t>
            </w:r>
            <w:r w:rsidR="00810C74">
              <w:rPr>
                <w:rFonts w:ascii="Arial" w:hAnsi="Arial" w:cs="Arial"/>
              </w:rPr>
              <w:t xml:space="preserve">work </w:t>
            </w:r>
            <w:r w:rsidR="00810C74" w:rsidRPr="007D5283">
              <w:rPr>
                <w:rFonts w:ascii="Arial" w:hAnsi="Arial" w:cs="Arial"/>
              </w:rPr>
              <w:t xml:space="preserve">on the overgrown Bronze Age burial mound. Although there are 21 trees on the barrow, mostly Scots Pine, </w:t>
            </w:r>
            <w:r w:rsidR="00810C74">
              <w:rPr>
                <w:rFonts w:ascii="Arial" w:hAnsi="Arial" w:cs="Arial"/>
              </w:rPr>
              <w:t>only saplings up to 4</w:t>
            </w:r>
            <w:r w:rsidR="00810C74" w:rsidRPr="007D5283">
              <w:rPr>
                <w:rFonts w:ascii="Arial" w:hAnsi="Arial" w:cs="Arial"/>
              </w:rPr>
              <w:t xml:space="preserve"> cms in diameter can be removed by working party. There are automatic TPOs (Tree Protection Orders) on the larger trees and will require future permission for tree surgeons to fell. The work being undertaken involves clearance of all scrub on and around the monument. Species includes: Holly, Rhododendron, Bramble, Bracken and Silver Birch saplings. </w:t>
            </w:r>
          </w:p>
        </w:tc>
      </w:tr>
      <w:tr w:rsidR="00810C74" w:rsidRPr="007D5283" w14:paraId="0D0B172A" w14:textId="77777777" w:rsidTr="00974D3E">
        <w:trPr>
          <w:cantSplit/>
        </w:trPr>
        <w:tc>
          <w:tcPr>
            <w:tcW w:w="2518" w:type="dxa"/>
            <w:shd w:val="clear" w:color="auto" w:fill="D9D9D9"/>
          </w:tcPr>
          <w:p w14:paraId="0922FE72"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Describe the</w:t>
            </w:r>
          </w:p>
          <w:p w14:paraId="1E881D94"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equipment and/or</w:t>
            </w:r>
          </w:p>
          <w:p w14:paraId="66E37926"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substances being used</w:t>
            </w:r>
          </w:p>
        </w:tc>
        <w:tc>
          <w:tcPr>
            <w:tcW w:w="10915" w:type="dxa"/>
          </w:tcPr>
          <w:p w14:paraId="3FABA476" w14:textId="00288BEC" w:rsidR="00810C74" w:rsidRPr="007D5283" w:rsidRDefault="001D1105" w:rsidP="00974D3E">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DD5603C" wp14:editId="059354CA">
                      <wp:simplePos x="0" y="0"/>
                      <wp:positionH relativeFrom="column">
                        <wp:posOffset>7259320</wp:posOffset>
                      </wp:positionH>
                      <wp:positionV relativeFrom="paragraph">
                        <wp:posOffset>463550</wp:posOffset>
                      </wp:positionV>
                      <wp:extent cx="266700" cy="266700"/>
                      <wp:effectExtent l="0" t="6350" r="1778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E77A6B" id="Rectangle 5" o:spid="_x0000_s1026" style="position:absolute;margin-left:571.6pt;margin-top:36.5pt;width:2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" strokeweight=".25pt"/>
                  </w:pict>
                </mc:Fallback>
              </mc:AlternateContent>
            </w:r>
            <w:r w:rsidR="00810C74" w:rsidRPr="007D5283">
              <w:rPr>
                <w:rFonts w:ascii="Arial" w:hAnsi="Arial" w:cs="Arial"/>
              </w:rPr>
              <w:t>Telescopic, long handled loppers are used for clearing scrub.</w:t>
            </w:r>
          </w:p>
          <w:p w14:paraId="36D10DCC" w14:textId="77777777" w:rsidR="00810C74" w:rsidRPr="007D5283" w:rsidRDefault="00810C74" w:rsidP="00974D3E">
            <w:pPr>
              <w:spacing w:after="0" w:line="240" w:lineRule="auto"/>
              <w:rPr>
                <w:rFonts w:ascii="Arial" w:hAnsi="Arial" w:cs="Arial"/>
              </w:rPr>
            </w:pPr>
            <w:r w:rsidRPr="007D5283">
              <w:rPr>
                <w:rFonts w:ascii="Arial" w:hAnsi="Arial" w:cs="Arial"/>
              </w:rPr>
              <w:t>3 in 1 oil (multi-purpose oil spray with PTFE</w:t>
            </w:r>
            <w:r>
              <w:rPr>
                <w:rFonts w:ascii="Arial" w:hAnsi="Arial" w:cs="Arial"/>
              </w:rPr>
              <w:t>)</w:t>
            </w:r>
            <w:r w:rsidRPr="007D5283">
              <w:rPr>
                <w:rFonts w:ascii="Arial" w:hAnsi="Arial" w:cs="Arial"/>
              </w:rPr>
              <w:t xml:space="preserve"> </w:t>
            </w:r>
            <w:r>
              <w:rPr>
                <w:rFonts w:ascii="Arial" w:hAnsi="Arial" w:cs="Arial"/>
              </w:rPr>
              <w:t>used</w:t>
            </w:r>
            <w:r w:rsidRPr="007D5283">
              <w:rPr>
                <w:rFonts w:ascii="Arial" w:hAnsi="Arial" w:cs="Arial"/>
              </w:rPr>
              <w:t xml:space="preserve"> to lubricate and clean the moving joints on lopper blades.</w:t>
            </w:r>
          </w:p>
        </w:tc>
      </w:tr>
      <w:tr w:rsidR="00810C74" w:rsidRPr="007D5283" w14:paraId="629047C2" w14:textId="77777777" w:rsidTr="00974D3E">
        <w:trPr>
          <w:cantSplit/>
        </w:trPr>
        <w:tc>
          <w:tcPr>
            <w:tcW w:w="2518" w:type="dxa"/>
            <w:shd w:val="clear" w:color="auto" w:fill="D9D9D9"/>
          </w:tcPr>
          <w:p w14:paraId="7D8467BE"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Describe the people</w:t>
            </w:r>
          </w:p>
          <w:p w14:paraId="5B8CDAC9"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involved in these</w:t>
            </w:r>
          </w:p>
          <w:p w14:paraId="45B2271D"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activities (and others</w:t>
            </w:r>
          </w:p>
          <w:p w14:paraId="5E93520F" w14:textId="77777777" w:rsidR="00810C74" w:rsidRPr="007D5283" w:rsidRDefault="00810C74" w:rsidP="00974D3E">
            <w:pPr>
              <w:spacing w:after="0" w:line="240" w:lineRule="auto"/>
              <w:rPr>
                <w:rFonts w:ascii="Arial" w:hAnsi="Arial" w:cs="Arial"/>
                <w:sz w:val="24"/>
                <w:szCs w:val="24"/>
              </w:rPr>
            </w:pPr>
            <w:r w:rsidRPr="007D5283">
              <w:rPr>
                <w:rFonts w:ascii="Arial" w:hAnsi="Arial" w:cs="Arial"/>
                <w:sz w:val="24"/>
                <w:szCs w:val="24"/>
              </w:rPr>
              <w:t>who might be affected)</w:t>
            </w:r>
          </w:p>
        </w:tc>
        <w:tc>
          <w:tcPr>
            <w:tcW w:w="10915" w:type="dxa"/>
          </w:tcPr>
          <w:p w14:paraId="54BFF113" w14:textId="70D8AF7C" w:rsidR="00810C74" w:rsidRPr="007D5283" w:rsidRDefault="001D1105" w:rsidP="00974D3E">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DD9BB15" wp14:editId="104CE422">
                      <wp:simplePos x="0" y="0"/>
                      <wp:positionH relativeFrom="column">
                        <wp:posOffset>7259320</wp:posOffset>
                      </wp:positionH>
                      <wp:positionV relativeFrom="paragraph">
                        <wp:posOffset>427990</wp:posOffset>
                      </wp:positionV>
                      <wp:extent cx="266700" cy="266700"/>
                      <wp:effectExtent l="0" t="0" r="17780" b="1651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25964" id="Rectangle 14" o:spid="_x0000_s1026" style="position:absolute;margin-left:571.6pt;margin-top:33.7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" strokeweight=".25pt"/>
                  </w:pict>
                </mc:Fallback>
              </mc:AlternateContent>
            </w:r>
            <w:r w:rsidR="00810C74" w:rsidRPr="007D5283">
              <w:rPr>
                <w:rFonts w:ascii="Arial" w:hAnsi="Arial" w:cs="Arial"/>
              </w:rPr>
              <w:t>Under the guidance of professiona</w:t>
            </w:r>
            <w:r w:rsidR="00810C74">
              <w:rPr>
                <w:rFonts w:ascii="Arial" w:hAnsi="Arial" w:cs="Arial"/>
              </w:rPr>
              <w:t>l archaeologist Julian Richards, is</w:t>
            </w:r>
            <w:r w:rsidR="00810C74" w:rsidRPr="007D5283">
              <w:rPr>
                <w:rFonts w:ascii="Arial" w:hAnsi="Arial" w:cs="Arial"/>
              </w:rPr>
              <w:t xml:space="preserve"> a team of EDAS volunteers (East Dorset Antiquarian Society), Forest School pupils (St Michael's School) and leader, teaching staff and WHF staff. In addition, there are often visiting local dignitaries such as District, Town and Parish Councillors visiting the site and also Government Official - Inspector of Ancient Monuments </w:t>
            </w:r>
            <w:r w:rsidR="00810C74">
              <w:rPr>
                <w:rFonts w:ascii="Arial" w:hAnsi="Arial" w:cs="Arial"/>
              </w:rPr>
              <w:t xml:space="preserve">- Keith Miller who oversees </w:t>
            </w:r>
            <w:r w:rsidR="00810C74" w:rsidRPr="007D5283">
              <w:rPr>
                <w:rFonts w:ascii="Arial" w:hAnsi="Arial" w:cs="Arial"/>
              </w:rPr>
              <w:t>official regulations. Cleaning/maintenance staff on site before and after scrub clearance work. Possible dog walkers</w:t>
            </w:r>
            <w:r w:rsidR="00810C74">
              <w:rPr>
                <w:rFonts w:ascii="Arial" w:hAnsi="Arial" w:cs="Arial"/>
              </w:rPr>
              <w:t>, teenagers</w:t>
            </w:r>
            <w:r w:rsidR="00810C74" w:rsidRPr="007D5283">
              <w:rPr>
                <w:rFonts w:ascii="Arial" w:hAnsi="Arial" w:cs="Arial"/>
              </w:rPr>
              <w:t xml:space="preserve"> accessing </w:t>
            </w:r>
            <w:r w:rsidR="00810C74">
              <w:rPr>
                <w:rFonts w:ascii="Arial" w:hAnsi="Arial" w:cs="Arial"/>
              </w:rPr>
              <w:t xml:space="preserve">site unauthorised </w:t>
            </w:r>
            <w:r w:rsidR="00810C74" w:rsidRPr="007D5283">
              <w:rPr>
                <w:rFonts w:ascii="Arial" w:hAnsi="Arial" w:cs="Arial"/>
              </w:rPr>
              <w:t xml:space="preserve">via nearby woodland, across playing field out of school hours. </w:t>
            </w:r>
          </w:p>
        </w:tc>
      </w:tr>
    </w:tbl>
    <w:p w14:paraId="541DBFDB" w14:textId="77777777" w:rsidR="001D1105" w:rsidRDefault="001D1105" w:rsidP="00810C74">
      <w:pPr>
        <w:rPr>
          <w:rFonts w:ascii="Arial" w:hAnsi="Arial" w:cs="Arial"/>
          <w:b/>
          <w:sz w:val="40"/>
          <w:szCs w:val="40"/>
        </w:rPr>
      </w:pPr>
    </w:p>
    <w:p w14:paraId="1456215C" w14:textId="77777777" w:rsidR="001D1105" w:rsidRDefault="001D1105">
      <w:pPr>
        <w:rPr>
          <w:rFonts w:ascii="Arial" w:hAnsi="Arial" w:cs="Arial"/>
          <w:b/>
          <w:sz w:val="40"/>
          <w:szCs w:val="40"/>
        </w:rPr>
      </w:pPr>
      <w:r>
        <w:rPr>
          <w:rFonts w:ascii="Arial" w:hAnsi="Arial" w:cs="Arial"/>
          <w:b/>
          <w:sz w:val="40"/>
          <w:szCs w:val="40"/>
        </w:rPr>
        <w:br w:type="page"/>
      </w:r>
    </w:p>
    <w:p w14:paraId="474A7002" w14:textId="77777777" w:rsidR="00810C74" w:rsidRDefault="00810C74" w:rsidP="00810C74">
      <w:pPr>
        <w:rPr>
          <w:rFonts w:ascii="Arial" w:hAnsi="Arial" w:cs="Arial"/>
          <w:b/>
          <w:sz w:val="40"/>
          <w:szCs w:val="40"/>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985"/>
        <w:gridCol w:w="2126"/>
        <w:gridCol w:w="425"/>
        <w:gridCol w:w="426"/>
        <w:gridCol w:w="425"/>
        <w:gridCol w:w="1843"/>
        <w:gridCol w:w="2976"/>
        <w:gridCol w:w="426"/>
        <w:gridCol w:w="425"/>
        <w:gridCol w:w="425"/>
      </w:tblGrid>
      <w:tr w:rsidR="00810C74" w:rsidRPr="007D5283" w14:paraId="454AAC45" w14:textId="77777777" w:rsidTr="00974D3E">
        <w:trPr>
          <w:cantSplit/>
          <w:trHeight w:val="458"/>
        </w:trPr>
        <w:tc>
          <w:tcPr>
            <w:tcW w:w="2977" w:type="dxa"/>
            <w:gridSpan w:val="2"/>
            <w:vMerge w:val="restart"/>
            <w:shd w:val="clear" w:color="auto" w:fill="D9D9D9"/>
          </w:tcPr>
          <w:p w14:paraId="0DB7CF4D"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Description of hazard</w:t>
            </w:r>
          </w:p>
          <w:p w14:paraId="5F9876E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and hazardous event</w:t>
            </w:r>
          </w:p>
        </w:tc>
        <w:tc>
          <w:tcPr>
            <w:tcW w:w="1985" w:type="dxa"/>
            <w:vMerge w:val="restart"/>
            <w:shd w:val="clear" w:color="auto" w:fill="D9D9D9"/>
          </w:tcPr>
          <w:p w14:paraId="7715F253"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Who might be</w:t>
            </w:r>
            <w:r>
              <w:rPr>
                <w:rFonts w:ascii="Arial" w:hAnsi="Arial" w:cs="Arial"/>
                <w:sz w:val="20"/>
                <w:szCs w:val="20"/>
              </w:rPr>
              <w:t xml:space="preserve"> </w:t>
            </w:r>
            <w:r w:rsidRPr="007D5283">
              <w:rPr>
                <w:rFonts w:ascii="Arial" w:hAnsi="Arial" w:cs="Arial"/>
                <w:sz w:val="20"/>
                <w:szCs w:val="20"/>
              </w:rPr>
              <w:t>harmed?</w:t>
            </w:r>
          </w:p>
        </w:tc>
        <w:tc>
          <w:tcPr>
            <w:tcW w:w="2126" w:type="dxa"/>
            <w:vMerge w:val="restart"/>
            <w:shd w:val="clear" w:color="auto" w:fill="D9D9D9"/>
          </w:tcPr>
          <w:p w14:paraId="1FFE50C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What risk controls</w:t>
            </w:r>
            <w:r>
              <w:rPr>
                <w:rFonts w:ascii="Arial" w:hAnsi="Arial" w:cs="Arial"/>
                <w:sz w:val="20"/>
                <w:szCs w:val="20"/>
              </w:rPr>
              <w:t xml:space="preserve"> </w:t>
            </w:r>
            <w:r w:rsidRPr="007D5283">
              <w:rPr>
                <w:rFonts w:ascii="Arial" w:hAnsi="Arial" w:cs="Arial"/>
                <w:sz w:val="20"/>
                <w:szCs w:val="20"/>
              </w:rPr>
              <w:t>are currently in</w:t>
            </w:r>
            <w:r>
              <w:rPr>
                <w:rFonts w:ascii="Arial" w:hAnsi="Arial" w:cs="Arial"/>
                <w:sz w:val="20"/>
                <w:szCs w:val="20"/>
              </w:rPr>
              <w:t xml:space="preserve"> </w:t>
            </w:r>
            <w:r w:rsidRPr="007D5283">
              <w:rPr>
                <w:rFonts w:ascii="Arial" w:hAnsi="Arial" w:cs="Arial"/>
                <w:sz w:val="20"/>
                <w:szCs w:val="20"/>
              </w:rPr>
              <w:t>place?</w:t>
            </w:r>
          </w:p>
        </w:tc>
        <w:tc>
          <w:tcPr>
            <w:tcW w:w="1276" w:type="dxa"/>
            <w:gridSpan w:val="3"/>
            <w:shd w:val="clear" w:color="auto" w:fill="D9D9D9"/>
          </w:tcPr>
          <w:p w14:paraId="7A6D375B"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Current risk</w:t>
            </w:r>
          </w:p>
          <w:p w14:paraId="4AF19B30"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rating*</w:t>
            </w:r>
          </w:p>
        </w:tc>
        <w:tc>
          <w:tcPr>
            <w:tcW w:w="1843" w:type="dxa"/>
            <w:vMerge w:val="restart"/>
            <w:shd w:val="clear" w:color="auto" w:fill="D9D9D9"/>
          </w:tcPr>
          <w:p w14:paraId="31DB6777"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Are further</w:t>
            </w:r>
            <w:r w:rsidR="001D1105">
              <w:rPr>
                <w:rFonts w:ascii="Arial" w:hAnsi="Arial" w:cs="Arial"/>
                <w:sz w:val="20"/>
                <w:szCs w:val="20"/>
              </w:rPr>
              <w:t xml:space="preserve"> </w:t>
            </w:r>
            <w:r w:rsidRPr="007D5283">
              <w:rPr>
                <w:rFonts w:ascii="Arial" w:hAnsi="Arial" w:cs="Arial"/>
                <w:sz w:val="20"/>
                <w:szCs w:val="20"/>
              </w:rPr>
              <w:t>controls needed?</w:t>
            </w:r>
          </w:p>
        </w:tc>
        <w:tc>
          <w:tcPr>
            <w:tcW w:w="2976" w:type="dxa"/>
            <w:vMerge w:val="restart"/>
            <w:shd w:val="clear" w:color="auto" w:fill="D9D9D9"/>
          </w:tcPr>
          <w:p w14:paraId="491D10B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Date to be</w:t>
            </w:r>
          </w:p>
          <w:p w14:paraId="7B16A660"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completed by</w:t>
            </w:r>
          </w:p>
        </w:tc>
        <w:tc>
          <w:tcPr>
            <w:tcW w:w="1276" w:type="dxa"/>
            <w:gridSpan w:val="3"/>
            <w:shd w:val="clear" w:color="auto" w:fill="D9D9D9"/>
          </w:tcPr>
          <w:p w14:paraId="2EF99AAD"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Residual risk</w:t>
            </w:r>
          </w:p>
          <w:p w14:paraId="38AFA49B"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rating*</w:t>
            </w:r>
          </w:p>
        </w:tc>
      </w:tr>
      <w:tr w:rsidR="00810C74" w:rsidRPr="007D5283" w14:paraId="74DAD2B6" w14:textId="77777777" w:rsidTr="00974D3E">
        <w:trPr>
          <w:cantSplit/>
          <w:trHeight w:val="457"/>
        </w:trPr>
        <w:tc>
          <w:tcPr>
            <w:tcW w:w="2977" w:type="dxa"/>
            <w:gridSpan w:val="2"/>
            <w:vMerge/>
            <w:shd w:val="clear" w:color="auto" w:fill="D9D9D9"/>
          </w:tcPr>
          <w:p w14:paraId="5CBFA45D" w14:textId="77777777" w:rsidR="00810C74" w:rsidRPr="007D5283" w:rsidRDefault="00810C74" w:rsidP="00974D3E">
            <w:pPr>
              <w:spacing w:after="0" w:line="240" w:lineRule="auto"/>
              <w:rPr>
                <w:rFonts w:ascii="Arial" w:hAnsi="Arial" w:cs="Arial"/>
                <w:sz w:val="20"/>
                <w:szCs w:val="20"/>
              </w:rPr>
            </w:pPr>
          </w:p>
        </w:tc>
        <w:tc>
          <w:tcPr>
            <w:tcW w:w="1985" w:type="dxa"/>
            <w:vMerge/>
            <w:shd w:val="clear" w:color="auto" w:fill="D9D9D9"/>
          </w:tcPr>
          <w:p w14:paraId="3F1160B2" w14:textId="77777777" w:rsidR="00810C74" w:rsidRPr="007D5283" w:rsidRDefault="00810C74" w:rsidP="00974D3E">
            <w:pPr>
              <w:spacing w:after="0" w:line="240" w:lineRule="auto"/>
              <w:rPr>
                <w:rFonts w:ascii="Arial" w:hAnsi="Arial" w:cs="Arial"/>
                <w:sz w:val="20"/>
                <w:szCs w:val="20"/>
              </w:rPr>
            </w:pPr>
          </w:p>
        </w:tc>
        <w:tc>
          <w:tcPr>
            <w:tcW w:w="2126" w:type="dxa"/>
            <w:vMerge/>
            <w:shd w:val="clear" w:color="auto" w:fill="D9D9D9"/>
          </w:tcPr>
          <w:p w14:paraId="18B76F7F" w14:textId="77777777" w:rsidR="00810C74" w:rsidRPr="007D5283" w:rsidRDefault="00810C74" w:rsidP="00974D3E">
            <w:pPr>
              <w:spacing w:after="0" w:line="240" w:lineRule="auto"/>
              <w:rPr>
                <w:rFonts w:ascii="Arial" w:hAnsi="Arial" w:cs="Arial"/>
                <w:sz w:val="20"/>
                <w:szCs w:val="20"/>
              </w:rPr>
            </w:pPr>
          </w:p>
        </w:tc>
        <w:tc>
          <w:tcPr>
            <w:tcW w:w="425" w:type="dxa"/>
            <w:shd w:val="clear" w:color="auto" w:fill="D9D9D9"/>
          </w:tcPr>
          <w:p w14:paraId="503D250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w:t>
            </w:r>
          </w:p>
        </w:tc>
        <w:tc>
          <w:tcPr>
            <w:tcW w:w="426" w:type="dxa"/>
            <w:shd w:val="clear" w:color="auto" w:fill="D9D9D9"/>
          </w:tcPr>
          <w:p w14:paraId="54C1E80A"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w:t>
            </w:r>
          </w:p>
        </w:tc>
        <w:tc>
          <w:tcPr>
            <w:tcW w:w="425" w:type="dxa"/>
            <w:shd w:val="clear" w:color="auto" w:fill="D9D9D9"/>
          </w:tcPr>
          <w:p w14:paraId="2DEF9C7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w:t>
            </w:r>
          </w:p>
        </w:tc>
        <w:tc>
          <w:tcPr>
            <w:tcW w:w="1843" w:type="dxa"/>
            <w:vMerge/>
            <w:shd w:val="clear" w:color="auto" w:fill="D9D9D9"/>
          </w:tcPr>
          <w:p w14:paraId="5C51D94B" w14:textId="77777777" w:rsidR="00810C74" w:rsidRPr="007D5283" w:rsidRDefault="00810C74" w:rsidP="00974D3E">
            <w:pPr>
              <w:spacing w:after="0" w:line="240" w:lineRule="auto"/>
              <w:rPr>
                <w:rFonts w:ascii="Arial" w:hAnsi="Arial" w:cs="Arial"/>
                <w:sz w:val="20"/>
                <w:szCs w:val="20"/>
              </w:rPr>
            </w:pPr>
          </w:p>
        </w:tc>
        <w:tc>
          <w:tcPr>
            <w:tcW w:w="2976" w:type="dxa"/>
            <w:vMerge/>
            <w:shd w:val="clear" w:color="auto" w:fill="D9D9D9"/>
          </w:tcPr>
          <w:p w14:paraId="4B09F334" w14:textId="77777777" w:rsidR="00810C74" w:rsidRPr="007D5283" w:rsidRDefault="00810C74" w:rsidP="00974D3E">
            <w:pPr>
              <w:spacing w:after="0" w:line="240" w:lineRule="auto"/>
              <w:rPr>
                <w:rFonts w:ascii="Arial" w:hAnsi="Arial" w:cs="Arial"/>
                <w:sz w:val="20"/>
                <w:szCs w:val="20"/>
              </w:rPr>
            </w:pPr>
          </w:p>
        </w:tc>
        <w:tc>
          <w:tcPr>
            <w:tcW w:w="426" w:type="dxa"/>
            <w:shd w:val="clear" w:color="auto" w:fill="D9D9D9"/>
          </w:tcPr>
          <w:p w14:paraId="57C3ED60"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w:t>
            </w:r>
          </w:p>
        </w:tc>
        <w:tc>
          <w:tcPr>
            <w:tcW w:w="425" w:type="dxa"/>
            <w:shd w:val="clear" w:color="auto" w:fill="D9D9D9"/>
          </w:tcPr>
          <w:p w14:paraId="127673C3"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w:t>
            </w:r>
          </w:p>
        </w:tc>
        <w:tc>
          <w:tcPr>
            <w:tcW w:w="425" w:type="dxa"/>
            <w:shd w:val="clear" w:color="auto" w:fill="D9D9D9"/>
          </w:tcPr>
          <w:p w14:paraId="6543CB4A"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w:t>
            </w:r>
          </w:p>
        </w:tc>
      </w:tr>
      <w:tr w:rsidR="00810C74" w:rsidRPr="007D5283" w14:paraId="7ECA5E1F" w14:textId="77777777" w:rsidTr="00974D3E">
        <w:trPr>
          <w:cantSplit/>
        </w:trPr>
        <w:tc>
          <w:tcPr>
            <w:tcW w:w="1276" w:type="dxa"/>
            <w:shd w:val="clear" w:color="auto" w:fill="D9D9D9"/>
          </w:tcPr>
          <w:p w14:paraId="09D2817D"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Location</w:t>
            </w:r>
          </w:p>
          <w:p w14:paraId="6BBE4524" w14:textId="77777777" w:rsidR="00810C74" w:rsidRPr="007D5283" w:rsidRDefault="00810C74" w:rsidP="00974D3E">
            <w:pPr>
              <w:spacing w:after="0" w:line="240" w:lineRule="auto"/>
              <w:rPr>
                <w:rFonts w:ascii="Arial" w:hAnsi="Arial" w:cs="Arial"/>
                <w:sz w:val="20"/>
                <w:szCs w:val="20"/>
              </w:rPr>
            </w:pPr>
          </w:p>
          <w:p w14:paraId="7D6F60C6" w14:textId="77777777" w:rsidR="00810C74" w:rsidRPr="007D5283" w:rsidRDefault="00810C74" w:rsidP="00974D3E">
            <w:pPr>
              <w:spacing w:after="0" w:line="240" w:lineRule="auto"/>
              <w:rPr>
                <w:rFonts w:ascii="Arial" w:hAnsi="Arial" w:cs="Arial"/>
                <w:sz w:val="20"/>
                <w:szCs w:val="20"/>
              </w:rPr>
            </w:pPr>
          </w:p>
          <w:p w14:paraId="34E07EF2" w14:textId="77777777" w:rsidR="00810C74" w:rsidRPr="007D5283" w:rsidRDefault="00810C74" w:rsidP="00974D3E">
            <w:pPr>
              <w:spacing w:after="0" w:line="240" w:lineRule="auto"/>
              <w:rPr>
                <w:rFonts w:ascii="Arial" w:hAnsi="Arial" w:cs="Arial"/>
                <w:sz w:val="20"/>
                <w:szCs w:val="20"/>
              </w:rPr>
            </w:pPr>
          </w:p>
          <w:p w14:paraId="2372DCDD" w14:textId="77777777" w:rsidR="00810C74" w:rsidRPr="007D5283" w:rsidRDefault="00810C74" w:rsidP="00974D3E">
            <w:pPr>
              <w:spacing w:after="0" w:line="240" w:lineRule="auto"/>
              <w:rPr>
                <w:rFonts w:ascii="Arial" w:hAnsi="Arial" w:cs="Arial"/>
                <w:sz w:val="20"/>
                <w:szCs w:val="20"/>
              </w:rPr>
            </w:pPr>
          </w:p>
          <w:p w14:paraId="088FC0B0" w14:textId="77777777" w:rsidR="00810C74" w:rsidRPr="007D5283" w:rsidRDefault="00810C74" w:rsidP="00974D3E">
            <w:pPr>
              <w:spacing w:after="0" w:line="240" w:lineRule="auto"/>
              <w:rPr>
                <w:rFonts w:ascii="Arial" w:hAnsi="Arial" w:cs="Arial"/>
                <w:sz w:val="20"/>
                <w:szCs w:val="20"/>
              </w:rPr>
            </w:pPr>
          </w:p>
          <w:p w14:paraId="0DDFCE79" w14:textId="77777777" w:rsidR="00810C74" w:rsidRPr="007D5283" w:rsidRDefault="00810C74" w:rsidP="00974D3E">
            <w:pPr>
              <w:spacing w:after="0" w:line="240" w:lineRule="auto"/>
              <w:rPr>
                <w:rFonts w:ascii="Arial" w:hAnsi="Arial" w:cs="Arial"/>
                <w:sz w:val="20"/>
                <w:szCs w:val="20"/>
              </w:rPr>
            </w:pPr>
          </w:p>
        </w:tc>
        <w:tc>
          <w:tcPr>
            <w:tcW w:w="1701" w:type="dxa"/>
          </w:tcPr>
          <w:p w14:paraId="5E00A3B7"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Tree debris, discarded rubbish </w:t>
            </w:r>
            <w:r w:rsidRPr="007D5283">
              <w:rPr>
                <w:rFonts w:ascii="Arial" w:hAnsi="Arial" w:cs="Arial"/>
                <w:sz w:val="20"/>
                <w:szCs w:val="20"/>
              </w:rPr>
              <w:t>and uneven surface</w:t>
            </w:r>
            <w:r>
              <w:rPr>
                <w:rFonts w:ascii="Arial" w:hAnsi="Arial" w:cs="Arial"/>
                <w:sz w:val="20"/>
                <w:szCs w:val="20"/>
              </w:rPr>
              <w:t xml:space="preserve"> on mound.</w:t>
            </w:r>
          </w:p>
          <w:p w14:paraId="59958051"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Injury from s</w:t>
            </w:r>
            <w:r w:rsidRPr="007D5283">
              <w:rPr>
                <w:rFonts w:ascii="Arial" w:hAnsi="Arial" w:cs="Arial"/>
                <w:sz w:val="20"/>
                <w:szCs w:val="20"/>
              </w:rPr>
              <w:t>lips, trips and falls.</w:t>
            </w:r>
          </w:p>
          <w:p w14:paraId="57687F49" w14:textId="77777777" w:rsidR="00810C74" w:rsidRPr="007D5283" w:rsidRDefault="00810C74" w:rsidP="00974D3E">
            <w:pPr>
              <w:spacing w:after="0" w:line="240" w:lineRule="auto"/>
              <w:rPr>
                <w:rFonts w:ascii="Arial" w:hAnsi="Arial" w:cs="Arial"/>
                <w:sz w:val="20"/>
                <w:szCs w:val="20"/>
              </w:rPr>
            </w:pPr>
          </w:p>
        </w:tc>
        <w:tc>
          <w:tcPr>
            <w:tcW w:w="1985" w:type="dxa"/>
          </w:tcPr>
          <w:p w14:paraId="5EE807E2" w14:textId="77777777" w:rsidR="00810C74" w:rsidRDefault="00810C74" w:rsidP="00974D3E">
            <w:pPr>
              <w:spacing w:after="0" w:line="240" w:lineRule="auto"/>
              <w:rPr>
                <w:rFonts w:ascii="Arial" w:hAnsi="Arial" w:cs="Arial"/>
                <w:sz w:val="20"/>
                <w:szCs w:val="20"/>
              </w:rPr>
            </w:pPr>
            <w:r w:rsidRPr="007D5283">
              <w:rPr>
                <w:rFonts w:ascii="Arial" w:hAnsi="Arial" w:cs="Arial"/>
                <w:sz w:val="20"/>
                <w:szCs w:val="20"/>
              </w:rPr>
              <w:t>Pupils of Forest School, volunteers, teaching and mainten</w:t>
            </w:r>
            <w:r>
              <w:rPr>
                <w:rFonts w:ascii="Arial" w:hAnsi="Arial" w:cs="Arial"/>
                <w:sz w:val="20"/>
                <w:szCs w:val="20"/>
              </w:rPr>
              <w:t>ance staff and v</w:t>
            </w:r>
            <w:r w:rsidRPr="007D5283">
              <w:rPr>
                <w:rFonts w:ascii="Arial" w:hAnsi="Arial" w:cs="Arial"/>
                <w:sz w:val="20"/>
                <w:szCs w:val="20"/>
              </w:rPr>
              <w:t>isitors to site</w:t>
            </w:r>
            <w:r>
              <w:rPr>
                <w:rFonts w:ascii="Arial" w:hAnsi="Arial" w:cs="Arial"/>
                <w:sz w:val="20"/>
                <w:szCs w:val="20"/>
              </w:rPr>
              <w:t>. History Festival staff.</w:t>
            </w:r>
          </w:p>
          <w:p w14:paraId="06834651"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Unauthorised people on site.</w:t>
            </w:r>
          </w:p>
        </w:tc>
        <w:tc>
          <w:tcPr>
            <w:tcW w:w="2126" w:type="dxa"/>
          </w:tcPr>
          <w:p w14:paraId="752D4366" w14:textId="77777777" w:rsidR="00810C74" w:rsidRDefault="00810C74" w:rsidP="00974D3E">
            <w:pPr>
              <w:spacing w:after="0" w:line="240" w:lineRule="auto"/>
              <w:rPr>
                <w:rFonts w:ascii="Arial" w:hAnsi="Arial" w:cs="Arial"/>
                <w:sz w:val="20"/>
                <w:szCs w:val="20"/>
              </w:rPr>
            </w:pPr>
            <w:r>
              <w:rPr>
                <w:rFonts w:ascii="Arial" w:hAnsi="Arial" w:cs="Arial"/>
                <w:sz w:val="20"/>
                <w:szCs w:val="20"/>
              </w:rPr>
              <w:t>◦Cuttings from shrubs are placed on piles on or close to barrow area.</w:t>
            </w:r>
          </w:p>
          <w:p w14:paraId="647FA62D" w14:textId="77777777" w:rsidR="00810C74" w:rsidRDefault="00810C74" w:rsidP="00974D3E">
            <w:pPr>
              <w:spacing w:after="0" w:line="240" w:lineRule="auto"/>
              <w:rPr>
                <w:rFonts w:ascii="Arial" w:hAnsi="Arial" w:cs="Arial"/>
                <w:sz w:val="20"/>
                <w:szCs w:val="20"/>
              </w:rPr>
            </w:pPr>
            <w:r>
              <w:rPr>
                <w:rFonts w:ascii="Arial" w:hAnsi="Arial" w:cs="Arial"/>
                <w:sz w:val="20"/>
                <w:szCs w:val="20"/>
              </w:rPr>
              <w:t>◦Suitable footwear to be worn on site</w:t>
            </w:r>
          </w:p>
          <w:p w14:paraId="1016EB96" w14:textId="77777777" w:rsidR="00810C74" w:rsidRPr="007D5283" w:rsidRDefault="00810C74" w:rsidP="00974D3E">
            <w:pPr>
              <w:spacing w:after="0" w:line="240" w:lineRule="auto"/>
              <w:rPr>
                <w:rFonts w:ascii="Arial" w:hAnsi="Arial" w:cs="Arial"/>
                <w:sz w:val="20"/>
                <w:szCs w:val="20"/>
              </w:rPr>
            </w:pPr>
          </w:p>
        </w:tc>
        <w:tc>
          <w:tcPr>
            <w:tcW w:w="425" w:type="dxa"/>
          </w:tcPr>
          <w:p w14:paraId="5A5887CC"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3</w:t>
            </w:r>
          </w:p>
        </w:tc>
        <w:tc>
          <w:tcPr>
            <w:tcW w:w="426" w:type="dxa"/>
          </w:tcPr>
          <w:p w14:paraId="115E80B1"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2</w:t>
            </w:r>
          </w:p>
        </w:tc>
        <w:tc>
          <w:tcPr>
            <w:tcW w:w="425" w:type="dxa"/>
          </w:tcPr>
          <w:p w14:paraId="717BC922"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6</w:t>
            </w:r>
          </w:p>
        </w:tc>
        <w:tc>
          <w:tcPr>
            <w:tcW w:w="1843" w:type="dxa"/>
          </w:tcPr>
          <w:p w14:paraId="34E01E74" w14:textId="77777777" w:rsidR="00810C74" w:rsidRDefault="00810C74" w:rsidP="00974D3E">
            <w:pPr>
              <w:spacing w:after="0" w:line="240" w:lineRule="auto"/>
              <w:rPr>
                <w:rFonts w:ascii="Arial" w:hAnsi="Arial" w:cs="Arial"/>
                <w:sz w:val="20"/>
                <w:szCs w:val="20"/>
              </w:rPr>
            </w:pPr>
            <w:r>
              <w:rPr>
                <w:rFonts w:ascii="Arial" w:hAnsi="Arial" w:cs="Arial"/>
                <w:sz w:val="20"/>
                <w:szCs w:val="20"/>
              </w:rPr>
              <w:t>◦Cuttings trimmed to smaller pieces</w:t>
            </w:r>
          </w:p>
          <w:p w14:paraId="14FD20C9"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and moved away from barrow work area </w:t>
            </w:r>
          </w:p>
          <w:p w14:paraId="4DDF6DED" w14:textId="77777777" w:rsidR="00810C74" w:rsidRDefault="00810C74" w:rsidP="00974D3E">
            <w:pPr>
              <w:spacing w:after="0" w:line="240" w:lineRule="auto"/>
              <w:rPr>
                <w:rFonts w:ascii="Arial" w:hAnsi="Arial" w:cs="Arial"/>
                <w:sz w:val="20"/>
                <w:szCs w:val="20"/>
              </w:rPr>
            </w:pPr>
            <w:r>
              <w:rPr>
                <w:rFonts w:ascii="Arial" w:hAnsi="Arial" w:cs="Arial"/>
                <w:sz w:val="20"/>
                <w:szCs w:val="20"/>
              </w:rPr>
              <w:t>◦Keep area clear of tripping hazards</w:t>
            </w:r>
          </w:p>
          <w:p w14:paraId="0F88EBB3" w14:textId="77777777" w:rsidR="00810C74" w:rsidRDefault="00810C74" w:rsidP="00974D3E">
            <w:pPr>
              <w:spacing w:after="0" w:line="240" w:lineRule="auto"/>
              <w:rPr>
                <w:rFonts w:ascii="Arial" w:hAnsi="Arial" w:cs="Arial"/>
                <w:sz w:val="20"/>
                <w:szCs w:val="20"/>
              </w:rPr>
            </w:pPr>
            <w:r>
              <w:rPr>
                <w:rFonts w:ascii="Arial" w:hAnsi="Arial" w:cs="Arial"/>
                <w:sz w:val="20"/>
                <w:szCs w:val="20"/>
              </w:rPr>
              <w:t>◦Maintenance staff to clear rubbish left by unauthorised visitors out of school hours.</w:t>
            </w:r>
          </w:p>
          <w:p w14:paraId="12C6FA43"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◦HSWA 1974</w:t>
            </w:r>
          </w:p>
        </w:tc>
        <w:tc>
          <w:tcPr>
            <w:tcW w:w="2976" w:type="dxa"/>
          </w:tcPr>
          <w:p w14:paraId="767B93B5" w14:textId="77777777" w:rsidR="00810C74" w:rsidRDefault="00810C74" w:rsidP="00974D3E">
            <w:pPr>
              <w:spacing w:after="0" w:line="240" w:lineRule="auto"/>
              <w:rPr>
                <w:rFonts w:ascii="Arial" w:hAnsi="Arial" w:cs="Arial"/>
                <w:sz w:val="20"/>
                <w:szCs w:val="20"/>
              </w:rPr>
            </w:pPr>
            <w:r>
              <w:rPr>
                <w:rFonts w:ascii="Arial" w:hAnsi="Arial" w:cs="Arial"/>
                <w:sz w:val="20"/>
                <w:szCs w:val="20"/>
              </w:rPr>
              <w:t>◦ Implement actions during next work day</w:t>
            </w:r>
            <w:r w:rsidR="00307284">
              <w:rPr>
                <w:rFonts w:ascii="Arial" w:hAnsi="Arial" w:cs="Arial"/>
                <w:sz w:val="20"/>
                <w:szCs w:val="20"/>
              </w:rPr>
              <w:t xml:space="preserve"> 07</w:t>
            </w:r>
            <w:r>
              <w:rPr>
                <w:rFonts w:ascii="Arial" w:hAnsi="Arial" w:cs="Arial"/>
                <w:sz w:val="20"/>
                <w:szCs w:val="20"/>
              </w:rPr>
              <w:t>/04/16</w:t>
            </w:r>
          </w:p>
          <w:p w14:paraId="7DDE8FDF" w14:textId="77777777" w:rsidR="00810C74" w:rsidRDefault="00810C74" w:rsidP="00974D3E">
            <w:pPr>
              <w:spacing w:after="0" w:line="240" w:lineRule="auto"/>
              <w:rPr>
                <w:rFonts w:ascii="Arial" w:hAnsi="Arial" w:cs="Arial"/>
                <w:sz w:val="20"/>
                <w:szCs w:val="20"/>
              </w:rPr>
            </w:pPr>
          </w:p>
          <w:p w14:paraId="5E42476F" w14:textId="77777777" w:rsidR="00810C74" w:rsidRDefault="00810C74" w:rsidP="00974D3E">
            <w:pPr>
              <w:spacing w:after="0" w:line="240" w:lineRule="auto"/>
              <w:rPr>
                <w:rFonts w:ascii="Arial" w:hAnsi="Arial" w:cs="Arial"/>
                <w:sz w:val="20"/>
                <w:szCs w:val="20"/>
              </w:rPr>
            </w:pPr>
          </w:p>
          <w:p w14:paraId="2FBB5D0B" w14:textId="77777777" w:rsidR="00810C74" w:rsidRDefault="00810C74" w:rsidP="00974D3E">
            <w:pPr>
              <w:spacing w:after="0" w:line="240" w:lineRule="auto"/>
              <w:rPr>
                <w:rFonts w:ascii="Arial" w:hAnsi="Arial" w:cs="Arial"/>
                <w:sz w:val="20"/>
                <w:szCs w:val="20"/>
              </w:rPr>
            </w:pPr>
          </w:p>
          <w:p w14:paraId="41ED422B" w14:textId="77777777" w:rsidR="00810C74" w:rsidRDefault="00810C74" w:rsidP="00974D3E">
            <w:pPr>
              <w:spacing w:after="0" w:line="240" w:lineRule="auto"/>
              <w:rPr>
                <w:rFonts w:ascii="Arial" w:hAnsi="Arial" w:cs="Arial"/>
                <w:sz w:val="20"/>
                <w:szCs w:val="20"/>
              </w:rPr>
            </w:pPr>
            <w:r>
              <w:rPr>
                <w:rFonts w:ascii="Arial" w:hAnsi="Arial" w:cs="Arial"/>
                <w:sz w:val="20"/>
                <w:szCs w:val="20"/>
              </w:rPr>
              <w:t>◦During clearance work</w:t>
            </w:r>
          </w:p>
          <w:p w14:paraId="461036ED" w14:textId="77777777" w:rsidR="00810C74" w:rsidRDefault="00810C74" w:rsidP="00974D3E">
            <w:pPr>
              <w:spacing w:after="0" w:line="240" w:lineRule="auto"/>
              <w:rPr>
                <w:rFonts w:ascii="Arial" w:hAnsi="Arial" w:cs="Arial"/>
                <w:sz w:val="20"/>
                <w:szCs w:val="20"/>
              </w:rPr>
            </w:pPr>
          </w:p>
          <w:p w14:paraId="7717EAA0" w14:textId="77777777" w:rsidR="00810C74" w:rsidRDefault="00810C74" w:rsidP="00974D3E">
            <w:pPr>
              <w:spacing w:after="0" w:line="240" w:lineRule="auto"/>
              <w:rPr>
                <w:rFonts w:ascii="Arial" w:hAnsi="Arial" w:cs="Arial"/>
                <w:sz w:val="20"/>
                <w:szCs w:val="20"/>
              </w:rPr>
            </w:pPr>
          </w:p>
          <w:p w14:paraId="6B90F5BB" w14:textId="77777777" w:rsidR="00810C74" w:rsidRDefault="00810C74" w:rsidP="00974D3E">
            <w:pPr>
              <w:spacing w:after="0" w:line="240" w:lineRule="auto"/>
              <w:rPr>
                <w:rFonts w:ascii="Arial" w:hAnsi="Arial" w:cs="Arial"/>
                <w:sz w:val="20"/>
                <w:szCs w:val="20"/>
              </w:rPr>
            </w:pPr>
            <w:r>
              <w:rPr>
                <w:rFonts w:ascii="Arial" w:hAnsi="Arial" w:cs="Arial"/>
                <w:sz w:val="20"/>
                <w:szCs w:val="20"/>
              </w:rPr>
              <w:t>◦At end of each working day and mornings before scrub clearing commences</w:t>
            </w:r>
          </w:p>
          <w:p w14:paraId="332FFFA5" w14:textId="77777777" w:rsidR="00810C74" w:rsidRDefault="00810C74" w:rsidP="00974D3E">
            <w:pPr>
              <w:spacing w:after="0" w:line="240" w:lineRule="auto"/>
              <w:rPr>
                <w:rFonts w:ascii="Arial" w:hAnsi="Arial" w:cs="Arial"/>
                <w:sz w:val="20"/>
                <w:szCs w:val="20"/>
              </w:rPr>
            </w:pPr>
          </w:p>
          <w:p w14:paraId="536F2865" w14:textId="77777777" w:rsidR="00810C74" w:rsidRDefault="00810C74" w:rsidP="00974D3E">
            <w:pPr>
              <w:spacing w:after="0" w:line="240" w:lineRule="auto"/>
              <w:rPr>
                <w:rFonts w:ascii="Arial" w:hAnsi="Arial" w:cs="Arial"/>
                <w:sz w:val="20"/>
                <w:szCs w:val="20"/>
              </w:rPr>
            </w:pPr>
          </w:p>
          <w:p w14:paraId="6A6D8128" w14:textId="77777777" w:rsidR="00810C74" w:rsidRPr="007D5283" w:rsidRDefault="00810C74" w:rsidP="00974D3E">
            <w:pPr>
              <w:spacing w:after="0" w:line="240" w:lineRule="auto"/>
              <w:rPr>
                <w:rFonts w:ascii="Arial" w:hAnsi="Arial" w:cs="Arial"/>
                <w:sz w:val="20"/>
                <w:szCs w:val="20"/>
              </w:rPr>
            </w:pPr>
          </w:p>
        </w:tc>
        <w:tc>
          <w:tcPr>
            <w:tcW w:w="426" w:type="dxa"/>
          </w:tcPr>
          <w:p w14:paraId="0600CCE7"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2</w:t>
            </w:r>
          </w:p>
        </w:tc>
        <w:tc>
          <w:tcPr>
            <w:tcW w:w="425" w:type="dxa"/>
          </w:tcPr>
          <w:p w14:paraId="67C16693"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2</w:t>
            </w:r>
          </w:p>
        </w:tc>
        <w:tc>
          <w:tcPr>
            <w:tcW w:w="425" w:type="dxa"/>
          </w:tcPr>
          <w:p w14:paraId="0188F923" w14:textId="7B9A13AA" w:rsidR="00810C74" w:rsidRPr="007D5283" w:rsidRDefault="001D1105" w:rsidP="00974D3E">
            <w:pPr>
              <w:spacing w:after="0" w:line="240" w:lineRule="auto"/>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4EAF3F1" wp14:editId="4C6FE467">
                      <wp:simplePos x="0" y="0"/>
                      <wp:positionH relativeFrom="column">
                        <wp:posOffset>350520</wp:posOffset>
                      </wp:positionH>
                      <wp:positionV relativeFrom="paragraph">
                        <wp:posOffset>396875</wp:posOffset>
                      </wp:positionV>
                      <wp:extent cx="523875" cy="2095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solidFill>
                                <a:srgbClr val="FFFFFF"/>
                              </a:solidFill>
                              <a:ln w="9525">
                                <a:noFill/>
                                <a:miter lim="800000"/>
                                <a:headEnd/>
                                <a:tailEnd/>
                              </a:ln>
                            </wps:spPr>
                            <wps:txbx>
                              <w:txbxContent>
                                <w:p w14:paraId="5493A91B" w14:textId="77777777" w:rsidR="00810C74" w:rsidRPr="006D53BE" w:rsidRDefault="00810C74" w:rsidP="00810C74">
                                  <w:pPr>
                                    <w:rPr>
                                      <w:rFonts w:ascii="Arial" w:hAnsi="Arial" w:cs="Arial"/>
                                      <w:sz w:val="16"/>
                                      <w:szCs w:val="16"/>
                                    </w:rPr>
                                  </w:pPr>
                                  <w:r w:rsidRPr="006D53BE">
                                    <w:rPr>
                                      <w:rFonts w:ascii="Arial" w:hAnsi="Arial" w:cs="Arial"/>
                                      <w:sz w:val="16"/>
                                      <w:szCs w:val="16"/>
                                    </w:rPr>
                                    <w:t>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F3F1" id="_x0000_s1028" type="#_x0000_t202" style="position:absolute;margin-left:27.6pt;margin-top:31.25pt;width:41.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" stroked="f">
                      <v:textbox>
                        <w:txbxContent>
                          <w:p w14:paraId="5493A91B" w14:textId="77777777" w:rsidR="00810C74" w:rsidRPr="006D53BE" w:rsidRDefault="00810C74" w:rsidP="00810C74">
                            <w:pPr>
                              <w:rPr>
                                <w:rFonts w:ascii="Arial" w:hAnsi="Arial" w:cs="Arial"/>
                                <w:sz w:val="16"/>
                                <w:szCs w:val="16"/>
                              </w:rPr>
                            </w:pPr>
                            <w:r w:rsidRPr="006D53BE">
                              <w:rPr>
                                <w:rFonts w:ascii="Arial" w:hAnsi="Arial" w:cs="Arial"/>
                                <w:sz w:val="16"/>
                                <w:szCs w:val="16"/>
                              </w:rPr>
                              <w:t>Marks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49D19D3" wp14:editId="09E24ADB">
                      <wp:simplePos x="0" y="0"/>
                      <wp:positionH relativeFrom="column">
                        <wp:posOffset>455295</wp:posOffset>
                      </wp:positionH>
                      <wp:positionV relativeFrom="paragraph">
                        <wp:posOffset>749300</wp:posOffset>
                      </wp:positionV>
                      <wp:extent cx="266700" cy="266700"/>
                      <wp:effectExtent l="0" t="0" r="1460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40588" id="Rectangle 11" o:spid="_x0000_s1026" style="position:absolute;margin-left:35.85pt;margin-top:59pt;width:21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" strokeweight=".25pt"/>
                  </w:pict>
                </mc:Fallback>
              </mc:AlternateContent>
            </w:r>
            <w:r w:rsidR="00810C74">
              <w:rPr>
                <w:rFonts w:ascii="Arial" w:hAnsi="Arial" w:cs="Arial"/>
                <w:sz w:val="20"/>
                <w:szCs w:val="20"/>
              </w:rPr>
              <w:t>4</w:t>
            </w:r>
          </w:p>
        </w:tc>
      </w:tr>
      <w:tr w:rsidR="00810C74" w:rsidRPr="007D5283" w14:paraId="60B0A210" w14:textId="77777777" w:rsidTr="00974D3E">
        <w:trPr>
          <w:cantSplit/>
        </w:trPr>
        <w:tc>
          <w:tcPr>
            <w:tcW w:w="1276" w:type="dxa"/>
            <w:shd w:val="clear" w:color="auto" w:fill="D9D9D9"/>
          </w:tcPr>
          <w:p w14:paraId="3489C420"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Activities</w:t>
            </w:r>
          </w:p>
          <w:p w14:paraId="2435BE31" w14:textId="77777777" w:rsidR="00810C74" w:rsidRPr="007D5283" w:rsidRDefault="00810C74" w:rsidP="00974D3E">
            <w:pPr>
              <w:spacing w:after="0" w:line="240" w:lineRule="auto"/>
              <w:rPr>
                <w:rFonts w:ascii="Arial" w:hAnsi="Arial" w:cs="Arial"/>
                <w:sz w:val="20"/>
                <w:szCs w:val="20"/>
              </w:rPr>
            </w:pPr>
          </w:p>
          <w:p w14:paraId="3CCE2AFA" w14:textId="77777777" w:rsidR="00810C74" w:rsidRPr="007D5283" w:rsidRDefault="00810C74" w:rsidP="00974D3E">
            <w:pPr>
              <w:spacing w:after="0" w:line="240" w:lineRule="auto"/>
              <w:rPr>
                <w:rFonts w:ascii="Arial" w:hAnsi="Arial" w:cs="Arial"/>
                <w:sz w:val="20"/>
                <w:szCs w:val="20"/>
              </w:rPr>
            </w:pPr>
          </w:p>
          <w:p w14:paraId="4C53961B" w14:textId="77777777" w:rsidR="00810C74" w:rsidRPr="007D5283" w:rsidRDefault="00810C74" w:rsidP="00974D3E">
            <w:pPr>
              <w:spacing w:after="0" w:line="240" w:lineRule="auto"/>
              <w:rPr>
                <w:rFonts w:ascii="Arial" w:hAnsi="Arial" w:cs="Arial"/>
                <w:sz w:val="20"/>
                <w:szCs w:val="20"/>
              </w:rPr>
            </w:pPr>
          </w:p>
          <w:p w14:paraId="3DB2691E" w14:textId="77777777" w:rsidR="00810C74" w:rsidRPr="007D5283" w:rsidRDefault="00810C74" w:rsidP="00974D3E">
            <w:pPr>
              <w:spacing w:after="0" w:line="240" w:lineRule="auto"/>
              <w:rPr>
                <w:rFonts w:ascii="Arial" w:hAnsi="Arial" w:cs="Arial"/>
                <w:sz w:val="20"/>
                <w:szCs w:val="20"/>
              </w:rPr>
            </w:pPr>
          </w:p>
          <w:p w14:paraId="00777F8A" w14:textId="77777777" w:rsidR="00810C74" w:rsidRPr="007D5283" w:rsidRDefault="00810C74" w:rsidP="00974D3E">
            <w:pPr>
              <w:spacing w:after="0" w:line="240" w:lineRule="auto"/>
              <w:rPr>
                <w:rFonts w:ascii="Arial" w:hAnsi="Arial" w:cs="Arial"/>
                <w:sz w:val="20"/>
                <w:szCs w:val="20"/>
              </w:rPr>
            </w:pPr>
          </w:p>
          <w:p w14:paraId="03648A3B" w14:textId="77777777" w:rsidR="00810C74" w:rsidRPr="007D5283" w:rsidRDefault="00810C74" w:rsidP="00974D3E">
            <w:pPr>
              <w:spacing w:after="0" w:line="240" w:lineRule="auto"/>
              <w:rPr>
                <w:rFonts w:ascii="Arial" w:hAnsi="Arial" w:cs="Arial"/>
                <w:sz w:val="20"/>
                <w:szCs w:val="20"/>
              </w:rPr>
            </w:pPr>
          </w:p>
        </w:tc>
        <w:tc>
          <w:tcPr>
            <w:tcW w:w="1701" w:type="dxa"/>
          </w:tcPr>
          <w:p w14:paraId="4317BCA5"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Heavy or awkward tree branches - </w:t>
            </w:r>
          </w:p>
          <w:p w14:paraId="00ACE8A9"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Back or other injury or disorder caused by lifting, carrying or moving</w:t>
            </w:r>
          </w:p>
        </w:tc>
        <w:tc>
          <w:tcPr>
            <w:tcW w:w="1985" w:type="dxa"/>
          </w:tcPr>
          <w:p w14:paraId="0466400A"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Volunteer site clearance team, school staff and WHF staff.</w:t>
            </w:r>
          </w:p>
        </w:tc>
        <w:tc>
          <w:tcPr>
            <w:tcW w:w="2126" w:type="dxa"/>
          </w:tcPr>
          <w:p w14:paraId="61B36C4A" w14:textId="77777777" w:rsidR="00810C74" w:rsidRDefault="00810C74" w:rsidP="00974D3E">
            <w:pPr>
              <w:spacing w:after="0" w:line="240" w:lineRule="auto"/>
              <w:rPr>
                <w:rFonts w:ascii="Arial" w:hAnsi="Arial" w:cs="Arial"/>
                <w:sz w:val="20"/>
                <w:szCs w:val="20"/>
              </w:rPr>
            </w:pPr>
            <w:r>
              <w:rPr>
                <w:rFonts w:ascii="Arial" w:hAnsi="Arial" w:cs="Arial"/>
                <w:sz w:val="20"/>
                <w:szCs w:val="20"/>
              </w:rPr>
              <w:t>◦No risk controls currently in place</w:t>
            </w:r>
          </w:p>
          <w:p w14:paraId="3B4E421C" w14:textId="77777777" w:rsidR="00810C74" w:rsidRDefault="00810C74" w:rsidP="00974D3E">
            <w:pPr>
              <w:spacing w:after="0" w:line="240" w:lineRule="auto"/>
              <w:rPr>
                <w:rFonts w:ascii="Arial" w:hAnsi="Arial" w:cs="Arial"/>
                <w:sz w:val="20"/>
                <w:szCs w:val="20"/>
              </w:rPr>
            </w:pPr>
          </w:p>
          <w:p w14:paraId="444B03FD"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◦Pupils do not carry any scrub or branches.</w:t>
            </w:r>
          </w:p>
        </w:tc>
        <w:tc>
          <w:tcPr>
            <w:tcW w:w="425" w:type="dxa"/>
          </w:tcPr>
          <w:p w14:paraId="0CE4D642"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4</w:t>
            </w:r>
          </w:p>
        </w:tc>
        <w:tc>
          <w:tcPr>
            <w:tcW w:w="426" w:type="dxa"/>
          </w:tcPr>
          <w:p w14:paraId="41FC512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4</w:t>
            </w:r>
          </w:p>
        </w:tc>
        <w:tc>
          <w:tcPr>
            <w:tcW w:w="425" w:type="dxa"/>
          </w:tcPr>
          <w:p w14:paraId="07C33C30"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16</w:t>
            </w:r>
          </w:p>
        </w:tc>
        <w:tc>
          <w:tcPr>
            <w:tcW w:w="1843" w:type="dxa"/>
          </w:tcPr>
          <w:p w14:paraId="67E8B52F" w14:textId="77777777" w:rsidR="00810C74" w:rsidRDefault="00810C74" w:rsidP="00974D3E">
            <w:pPr>
              <w:spacing w:after="0" w:line="240" w:lineRule="auto"/>
              <w:rPr>
                <w:rFonts w:ascii="Arial" w:hAnsi="Arial" w:cs="Arial"/>
                <w:sz w:val="20"/>
                <w:szCs w:val="20"/>
              </w:rPr>
            </w:pPr>
            <w:r>
              <w:rPr>
                <w:rFonts w:ascii="Arial" w:hAnsi="Arial" w:cs="Arial"/>
                <w:sz w:val="20"/>
                <w:szCs w:val="20"/>
              </w:rPr>
              <w:t>◦HSE.gov.uk  Manual Handling regulations apply</w:t>
            </w:r>
          </w:p>
          <w:p w14:paraId="657BAB4E" w14:textId="77777777" w:rsidR="00810C74" w:rsidRDefault="00810C74" w:rsidP="00974D3E">
            <w:pPr>
              <w:spacing w:after="0" w:line="240" w:lineRule="auto"/>
              <w:rPr>
                <w:rFonts w:ascii="Arial" w:hAnsi="Arial" w:cs="Arial"/>
                <w:sz w:val="20"/>
                <w:szCs w:val="20"/>
              </w:rPr>
            </w:pPr>
            <w:r>
              <w:rPr>
                <w:rFonts w:ascii="Arial" w:hAnsi="Arial" w:cs="Arial"/>
                <w:sz w:val="20"/>
                <w:szCs w:val="20"/>
              </w:rPr>
              <w:t>◦Cut trees and shrubs into smaller manageable sizes</w:t>
            </w:r>
          </w:p>
          <w:p w14:paraId="5467CA5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 xml:space="preserve">◦Two people to carry larger branches </w:t>
            </w:r>
          </w:p>
        </w:tc>
        <w:tc>
          <w:tcPr>
            <w:tcW w:w="2976" w:type="dxa"/>
          </w:tcPr>
          <w:p w14:paraId="2CCB5BBB"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Immediate actions before and during </w:t>
            </w:r>
            <w:r w:rsidR="00307284">
              <w:rPr>
                <w:rFonts w:ascii="Arial" w:hAnsi="Arial" w:cs="Arial"/>
                <w:sz w:val="20"/>
                <w:szCs w:val="20"/>
              </w:rPr>
              <w:t>next working day 07</w:t>
            </w:r>
            <w:r>
              <w:rPr>
                <w:rFonts w:ascii="Arial" w:hAnsi="Arial" w:cs="Arial"/>
                <w:sz w:val="20"/>
                <w:szCs w:val="20"/>
              </w:rPr>
              <w:t>/04/16</w:t>
            </w:r>
          </w:p>
          <w:p w14:paraId="108AD7C6" w14:textId="77777777" w:rsidR="00810C74" w:rsidRPr="007D5283" w:rsidRDefault="00810C74" w:rsidP="00974D3E">
            <w:pPr>
              <w:spacing w:after="0" w:line="240" w:lineRule="auto"/>
              <w:rPr>
                <w:rFonts w:ascii="Arial" w:hAnsi="Arial" w:cs="Arial"/>
                <w:sz w:val="20"/>
                <w:szCs w:val="20"/>
              </w:rPr>
            </w:pPr>
          </w:p>
        </w:tc>
        <w:tc>
          <w:tcPr>
            <w:tcW w:w="426" w:type="dxa"/>
          </w:tcPr>
          <w:p w14:paraId="39847B4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2</w:t>
            </w:r>
          </w:p>
        </w:tc>
        <w:tc>
          <w:tcPr>
            <w:tcW w:w="425" w:type="dxa"/>
          </w:tcPr>
          <w:p w14:paraId="2A7B37E7"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3</w:t>
            </w:r>
          </w:p>
        </w:tc>
        <w:tc>
          <w:tcPr>
            <w:tcW w:w="425" w:type="dxa"/>
          </w:tcPr>
          <w:p w14:paraId="541C6738" w14:textId="604870EB" w:rsidR="00810C74" w:rsidRPr="007D5283" w:rsidRDefault="001D1105" w:rsidP="00974D3E">
            <w:pPr>
              <w:spacing w:after="0" w:line="240" w:lineRule="auto"/>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9F4931C" wp14:editId="070830E5">
                      <wp:simplePos x="0" y="0"/>
                      <wp:positionH relativeFrom="column">
                        <wp:posOffset>474345</wp:posOffset>
                      </wp:positionH>
                      <wp:positionV relativeFrom="paragraph">
                        <wp:posOffset>758825</wp:posOffset>
                      </wp:positionV>
                      <wp:extent cx="266700" cy="266700"/>
                      <wp:effectExtent l="4445" t="0" r="8255" b="158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C9278" id="Rectangle 12" o:spid="_x0000_s1026" style="position:absolute;margin-left:37.35pt;margin-top:59.75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" strokeweight=".25pt"/>
                  </w:pict>
                </mc:Fallback>
              </mc:AlternateContent>
            </w:r>
            <w:r w:rsidR="00810C74">
              <w:rPr>
                <w:rFonts w:ascii="Arial" w:hAnsi="Arial" w:cs="Arial"/>
                <w:sz w:val="20"/>
                <w:szCs w:val="20"/>
              </w:rPr>
              <w:t>6</w:t>
            </w:r>
          </w:p>
        </w:tc>
      </w:tr>
      <w:tr w:rsidR="00810C74" w:rsidRPr="007D5283" w14:paraId="15AC951F" w14:textId="77777777" w:rsidTr="00974D3E">
        <w:trPr>
          <w:cantSplit/>
        </w:trPr>
        <w:tc>
          <w:tcPr>
            <w:tcW w:w="1276" w:type="dxa"/>
            <w:shd w:val="clear" w:color="auto" w:fill="D9D9D9"/>
          </w:tcPr>
          <w:p w14:paraId="73462E07"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lastRenderedPageBreak/>
              <w:t>Equipment and</w:t>
            </w:r>
            <w:r>
              <w:rPr>
                <w:rFonts w:ascii="Arial" w:hAnsi="Arial" w:cs="Arial"/>
                <w:sz w:val="20"/>
                <w:szCs w:val="20"/>
              </w:rPr>
              <w:t xml:space="preserve"> </w:t>
            </w:r>
            <w:r w:rsidRPr="007D5283">
              <w:rPr>
                <w:rFonts w:ascii="Arial" w:hAnsi="Arial" w:cs="Arial"/>
                <w:sz w:val="20"/>
                <w:szCs w:val="20"/>
              </w:rPr>
              <w:t>substances</w:t>
            </w:r>
          </w:p>
          <w:p w14:paraId="6660CA29" w14:textId="77777777" w:rsidR="00810C74" w:rsidRPr="007D5283" w:rsidRDefault="00810C74" w:rsidP="00974D3E">
            <w:pPr>
              <w:spacing w:after="0" w:line="240" w:lineRule="auto"/>
              <w:rPr>
                <w:rFonts w:ascii="Arial" w:hAnsi="Arial" w:cs="Arial"/>
                <w:sz w:val="20"/>
                <w:szCs w:val="20"/>
              </w:rPr>
            </w:pPr>
          </w:p>
          <w:p w14:paraId="2A387E68" w14:textId="77777777" w:rsidR="00810C74" w:rsidRPr="007D5283" w:rsidRDefault="00810C74" w:rsidP="00974D3E">
            <w:pPr>
              <w:spacing w:after="0" w:line="240" w:lineRule="auto"/>
              <w:rPr>
                <w:rFonts w:ascii="Arial" w:hAnsi="Arial" w:cs="Arial"/>
                <w:sz w:val="20"/>
                <w:szCs w:val="20"/>
              </w:rPr>
            </w:pPr>
          </w:p>
          <w:p w14:paraId="54562AC1" w14:textId="77777777" w:rsidR="00810C74" w:rsidRPr="007D5283" w:rsidRDefault="00810C74" w:rsidP="00974D3E">
            <w:pPr>
              <w:spacing w:after="0" w:line="240" w:lineRule="auto"/>
              <w:rPr>
                <w:rFonts w:ascii="Arial" w:hAnsi="Arial" w:cs="Arial"/>
                <w:sz w:val="20"/>
                <w:szCs w:val="20"/>
              </w:rPr>
            </w:pPr>
          </w:p>
          <w:p w14:paraId="08B31931" w14:textId="77777777" w:rsidR="00810C74" w:rsidRPr="007D5283" w:rsidRDefault="00810C74" w:rsidP="00974D3E">
            <w:pPr>
              <w:spacing w:after="0" w:line="240" w:lineRule="auto"/>
              <w:rPr>
                <w:rFonts w:ascii="Arial" w:hAnsi="Arial" w:cs="Arial"/>
                <w:sz w:val="20"/>
                <w:szCs w:val="20"/>
              </w:rPr>
            </w:pPr>
          </w:p>
          <w:p w14:paraId="59DA0F91" w14:textId="77777777" w:rsidR="00810C74" w:rsidRPr="007D5283" w:rsidRDefault="00810C74" w:rsidP="00974D3E">
            <w:pPr>
              <w:spacing w:after="0" w:line="240" w:lineRule="auto"/>
              <w:rPr>
                <w:rFonts w:ascii="Arial" w:hAnsi="Arial" w:cs="Arial"/>
                <w:sz w:val="20"/>
                <w:szCs w:val="20"/>
              </w:rPr>
            </w:pPr>
          </w:p>
        </w:tc>
        <w:tc>
          <w:tcPr>
            <w:tcW w:w="1701" w:type="dxa"/>
          </w:tcPr>
          <w:p w14:paraId="1D94124F" w14:textId="77777777" w:rsidR="00810C74" w:rsidRDefault="00810C74" w:rsidP="00974D3E">
            <w:pPr>
              <w:spacing w:after="0" w:line="240" w:lineRule="auto"/>
              <w:rPr>
                <w:rFonts w:ascii="Arial" w:hAnsi="Arial" w:cs="Arial"/>
                <w:sz w:val="20"/>
                <w:szCs w:val="20"/>
              </w:rPr>
            </w:pPr>
            <w:r>
              <w:rPr>
                <w:rFonts w:ascii="Arial" w:hAnsi="Arial" w:cs="Arial"/>
                <w:sz w:val="20"/>
                <w:szCs w:val="20"/>
              </w:rPr>
              <w:t>Blade on telescopic loppers causing injury - cuts.</w:t>
            </w:r>
          </w:p>
          <w:p w14:paraId="548F1200"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 xml:space="preserve">3 in 1 Oil Spray in contact with skin or eyes. Irritation to skin, damage to eyes, ingestion or inhalation </w:t>
            </w:r>
          </w:p>
        </w:tc>
        <w:tc>
          <w:tcPr>
            <w:tcW w:w="1985" w:type="dxa"/>
          </w:tcPr>
          <w:p w14:paraId="0FB277C6"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School maintenance and utilities manager </w:t>
            </w:r>
          </w:p>
          <w:p w14:paraId="4CA99E60" w14:textId="77777777" w:rsidR="00810C74" w:rsidRPr="007D5283" w:rsidRDefault="00810C74" w:rsidP="00974D3E">
            <w:pPr>
              <w:spacing w:after="0" w:line="240" w:lineRule="auto"/>
              <w:rPr>
                <w:rFonts w:ascii="Arial" w:hAnsi="Arial" w:cs="Arial"/>
                <w:sz w:val="20"/>
                <w:szCs w:val="20"/>
              </w:rPr>
            </w:pPr>
          </w:p>
        </w:tc>
        <w:tc>
          <w:tcPr>
            <w:tcW w:w="2126" w:type="dxa"/>
          </w:tcPr>
          <w:p w14:paraId="222DB29A" w14:textId="77777777" w:rsidR="00810C74" w:rsidRDefault="00810C74" w:rsidP="00974D3E">
            <w:pPr>
              <w:spacing w:after="0" w:line="240" w:lineRule="auto"/>
              <w:rPr>
                <w:rFonts w:ascii="Arial" w:hAnsi="Arial" w:cs="Arial"/>
                <w:sz w:val="20"/>
                <w:szCs w:val="20"/>
              </w:rPr>
            </w:pPr>
            <w:r>
              <w:rPr>
                <w:rFonts w:ascii="Arial" w:hAnsi="Arial" w:cs="Arial"/>
                <w:sz w:val="20"/>
                <w:szCs w:val="20"/>
              </w:rPr>
              <w:t>◦Protective gloves worn when handling lopper blades and oil</w:t>
            </w:r>
          </w:p>
          <w:p w14:paraId="4E297CBC" w14:textId="77777777" w:rsidR="00810C74" w:rsidRDefault="00810C74" w:rsidP="00974D3E">
            <w:pPr>
              <w:spacing w:after="0" w:line="240" w:lineRule="auto"/>
              <w:rPr>
                <w:rFonts w:ascii="Arial" w:hAnsi="Arial" w:cs="Arial"/>
                <w:sz w:val="20"/>
                <w:szCs w:val="20"/>
              </w:rPr>
            </w:pPr>
            <w:r>
              <w:rPr>
                <w:rFonts w:ascii="Arial" w:hAnsi="Arial" w:cs="Arial"/>
                <w:sz w:val="20"/>
                <w:szCs w:val="20"/>
              </w:rPr>
              <w:t>◦Oil used in ventilated area (outdoors)</w:t>
            </w:r>
          </w:p>
          <w:p w14:paraId="28A31A61"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◦Oil kept in storage box in locked facility when not in use</w:t>
            </w:r>
          </w:p>
          <w:p w14:paraId="1437CC2A" w14:textId="77777777" w:rsidR="00810C74" w:rsidRDefault="00810C74" w:rsidP="00974D3E">
            <w:pPr>
              <w:spacing w:after="0" w:line="240" w:lineRule="auto"/>
              <w:rPr>
                <w:rFonts w:ascii="Arial" w:hAnsi="Arial" w:cs="Arial"/>
                <w:sz w:val="20"/>
                <w:szCs w:val="20"/>
              </w:rPr>
            </w:pPr>
            <w:r>
              <w:rPr>
                <w:rFonts w:ascii="Arial" w:hAnsi="Arial" w:cs="Arial"/>
                <w:sz w:val="20"/>
                <w:szCs w:val="20"/>
              </w:rPr>
              <w:t xml:space="preserve">◦Hands thoroughly washed after use </w:t>
            </w:r>
          </w:p>
          <w:p w14:paraId="3BA02154" w14:textId="77777777" w:rsidR="00810C74" w:rsidRPr="007D5283" w:rsidRDefault="00810C74" w:rsidP="00974D3E">
            <w:pPr>
              <w:spacing w:after="0" w:line="240" w:lineRule="auto"/>
              <w:rPr>
                <w:rFonts w:ascii="Arial" w:hAnsi="Arial" w:cs="Arial"/>
                <w:sz w:val="20"/>
                <w:szCs w:val="20"/>
              </w:rPr>
            </w:pPr>
          </w:p>
        </w:tc>
        <w:tc>
          <w:tcPr>
            <w:tcW w:w="425" w:type="dxa"/>
          </w:tcPr>
          <w:p w14:paraId="092B6497"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3</w:t>
            </w:r>
          </w:p>
        </w:tc>
        <w:tc>
          <w:tcPr>
            <w:tcW w:w="426" w:type="dxa"/>
          </w:tcPr>
          <w:p w14:paraId="60BEBCDC"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4</w:t>
            </w:r>
          </w:p>
        </w:tc>
        <w:tc>
          <w:tcPr>
            <w:tcW w:w="425" w:type="dxa"/>
          </w:tcPr>
          <w:p w14:paraId="1060331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12</w:t>
            </w:r>
          </w:p>
        </w:tc>
        <w:tc>
          <w:tcPr>
            <w:tcW w:w="1843" w:type="dxa"/>
          </w:tcPr>
          <w:p w14:paraId="5595CEA7" w14:textId="77777777" w:rsidR="00810C74" w:rsidRPr="00E552BB" w:rsidRDefault="00810C74" w:rsidP="00974D3E">
            <w:pPr>
              <w:spacing w:after="0" w:line="240" w:lineRule="auto"/>
              <w:rPr>
                <w:rFonts w:ascii="Arial" w:hAnsi="Arial" w:cs="Arial"/>
                <w:sz w:val="20"/>
                <w:szCs w:val="20"/>
              </w:rPr>
            </w:pPr>
            <w:r w:rsidRPr="00E552BB">
              <w:rPr>
                <w:rFonts w:ascii="Arial" w:hAnsi="Arial" w:cs="Arial"/>
                <w:sz w:val="20"/>
                <w:szCs w:val="20"/>
              </w:rPr>
              <w:t>◦</w:t>
            </w:r>
            <w:r>
              <w:rPr>
                <w:rFonts w:ascii="Arial" w:hAnsi="Arial" w:cs="Arial"/>
                <w:sz w:val="20"/>
                <w:szCs w:val="20"/>
              </w:rPr>
              <w:t>Replace</w:t>
            </w:r>
            <w:r w:rsidRPr="00E552BB">
              <w:rPr>
                <w:rFonts w:ascii="Arial" w:hAnsi="Arial" w:cs="Arial"/>
                <w:sz w:val="20"/>
                <w:szCs w:val="20"/>
              </w:rPr>
              <w:t xml:space="preserve"> oil s</w:t>
            </w:r>
            <w:r>
              <w:rPr>
                <w:rFonts w:ascii="Arial" w:hAnsi="Arial" w:cs="Arial"/>
                <w:sz w:val="20"/>
                <w:szCs w:val="20"/>
              </w:rPr>
              <w:t>pray with 3 in 1 Multi-purpose Drip C</w:t>
            </w:r>
            <w:r w:rsidRPr="00E552BB">
              <w:rPr>
                <w:rFonts w:ascii="Arial" w:hAnsi="Arial" w:cs="Arial"/>
                <w:sz w:val="20"/>
                <w:szCs w:val="20"/>
              </w:rPr>
              <w:t>an</w:t>
            </w:r>
            <w:r>
              <w:rPr>
                <w:rFonts w:ascii="Arial" w:hAnsi="Arial" w:cs="Arial"/>
                <w:sz w:val="20"/>
                <w:szCs w:val="20"/>
              </w:rPr>
              <w:t xml:space="preserve"> </w:t>
            </w:r>
            <w:r w:rsidRPr="00E552BB">
              <w:rPr>
                <w:rFonts w:ascii="Arial" w:hAnsi="Arial" w:cs="Arial"/>
                <w:sz w:val="20"/>
                <w:szCs w:val="20"/>
              </w:rPr>
              <w:t>◦</w:t>
            </w:r>
            <w:r>
              <w:rPr>
                <w:rFonts w:ascii="Arial" w:hAnsi="Arial" w:cs="Arial"/>
                <w:sz w:val="20"/>
                <w:szCs w:val="20"/>
              </w:rPr>
              <w:t>Oil dripped directly onto hinge to avoid touching blade</w:t>
            </w:r>
          </w:p>
          <w:p w14:paraId="6F25C4D1" w14:textId="77777777" w:rsidR="00810C74" w:rsidRPr="00E552BB" w:rsidRDefault="00810C74" w:rsidP="00974D3E">
            <w:pPr>
              <w:spacing w:after="0" w:line="240" w:lineRule="auto"/>
              <w:rPr>
                <w:rFonts w:ascii="Arial" w:hAnsi="Arial" w:cs="Arial"/>
                <w:sz w:val="20"/>
                <w:szCs w:val="20"/>
              </w:rPr>
            </w:pPr>
            <w:r w:rsidRPr="00E552BB">
              <w:rPr>
                <w:rFonts w:ascii="Arial" w:hAnsi="Arial" w:cs="Arial"/>
                <w:sz w:val="20"/>
                <w:szCs w:val="20"/>
              </w:rPr>
              <w:t>◦Refer to Safety Data Sheet</w:t>
            </w:r>
          </w:p>
          <w:p w14:paraId="16FC7233" w14:textId="77777777" w:rsidR="00810C74" w:rsidRPr="00E552BB" w:rsidRDefault="00810C74" w:rsidP="00974D3E">
            <w:pPr>
              <w:spacing w:after="0" w:line="240" w:lineRule="auto"/>
              <w:rPr>
                <w:rFonts w:ascii="Arial" w:hAnsi="Arial" w:cs="Arial"/>
                <w:sz w:val="20"/>
                <w:szCs w:val="20"/>
              </w:rPr>
            </w:pPr>
            <w:r w:rsidRPr="00E552BB">
              <w:rPr>
                <w:rFonts w:ascii="Arial" w:hAnsi="Arial" w:cs="Arial"/>
                <w:sz w:val="20"/>
                <w:szCs w:val="20"/>
              </w:rPr>
              <w:t>www.3-in-one.co.uk</w:t>
            </w:r>
          </w:p>
          <w:p w14:paraId="6DB5D422" w14:textId="77777777" w:rsidR="00810C74" w:rsidRPr="00E552BB" w:rsidRDefault="00810C74" w:rsidP="00974D3E">
            <w:pPr>
              <w:spacing w:after="0" w:line="240" w:lineRule="auto"/>
              <w:rPr>
                <w:rFonts w:ascii="Arial" w:hAnsi="Arial" w:cs="Arial"/>
                <w:sz w:val="20"/>
                <w:szCs w:val="20"/>
              </w:rPr>
            </w:pPr>
            <w:r w:rsidRPr="00E552BB">
              <w:rPr>
                <w:rFonts w:ascii="Arial" w:hAnsi="Arial" w:cs="Arial"/>
                <w:sz w:val="20"/>
                <w:szCs w:val="20"/>
              </w:rPr>
              <w:t>◦www.hse.gov.uk/coshh/basics.htm</w:t>
            </w:r>
          </w:p>
          <w:p w14:paraId="739812BC" w14:textId="77777777" w:rsidR="00810C74" w:rsidRDefault="00810C74" w:rsidP="00974D3E">
            <w:pPr>
              <w:spacing w:after="0" w:line="240" w:lineRule="auto"/>
              <w:rPr>
                <w:rFonts w:ascii="Arial" w:hAnsi="Arial" w:cs="Arial"/>
                <w:sz w:val="20"/>
                <w:szCs w:val="20"/>
              </w:rPr>
            </w:pPr>
            <w:r w:rsidRPr="00E552BB">
              <w:rPr>
                <w:rFonts w:ascii="Arial" w:hAnsi="Arial" w:cs="Arial"/>
                <w:sz w:val="20"/>
                <w:szCs w:val="20"/>
              </w:rPr>
              <w:t>◦</w:t>
            </w:r>
            <w:r>
              <w:rPr>
                <w:rFonts w:ascii="Arial" w:hAnsi="Arial" w:cs="Arial"/>
                <w:sz w:val="20"/>
                <w:szCs w:val="20"/>
              </w:rPr>
              <w:t>Eye protection</w:t>
            </w:r>
            <w:r w:rsidRPr="00E552BB">
              <w:rPr>
                <w:rFonts w:ascii="Arial" w:hAnsi="Arial" w:cs="Arial"/>
                <w:sz w:val="20"/>
                <w:szCs w:val="20"/>
              </w:rPr>
              <w:t xml:space="preserve"> to be worn</w:t>
            </w:r>
            <w:r>
              <w:rPr>
                <w:rFonts w:ascii="Arial" w:hAnsi="Arial" w:cs="Arial"/>
                <w:sz w:val="20"/>
                <w:szCs w:val="20"/>
              </w:rPr>
              <w:t xml:space="preserve"> </w:t>
            </w:r>
          </w:p>
          <w:p w14:paraId="2C13B633" w14:textId="77777777" w:rsidR="00810C74" w:rsidRPr="007D5283" w:rsidRDefault="00810C74" w:rsidP="00974D3E">
            <w:pPr>
              <w:spacing w:after="0" w:line="240" w:lineRule="auto"/>
              <w:rPr>
                <w:rFonts w:ascii="Arial" w:hAnsi="Arial" w:cs="Arial"/>
                <w:sz w:val="20"/>
                <w:szCs w:val="20"/>
              </w:rPr>
            </w:pPr>
            <w:r w:rsidRPr="00E552BB">
              <w:rPr>
                <w:rFonts w:ascii="Arial" w:hAnsi="Arial" w:cs="Arial"/>
                <w:sz w:val="20"/>
                <w:szCs w:val="20"/>
              </w:rPr>
              <w:t>◦</w:t>
            </w:r>
            <w:r>
              <w:rPr>
                <w:rFonts w:ascii="Arial" w:hAnsi="Arial" w:cs="Arial"/>
                <w:sz w:val="20"/>
                <w:szCs w:val="20"/>
              </w:rPr>
              <w:t xml:space="preserve">Water for </w:t>
            </w:r>
            <w:r w:rsidRPr="00E552BB">
              <w:rPr>
                <w:rFonts w:ascii="Arial" w:hAnsi="Arial" w:cs="Arial"/>
                <w:sz w:val="20"/>
                <w:szCs w:val="20"/>
              </w:rPr>
              <w:t xml:space="preserve">eye washing </w:t>
            </w:r>
            <w:r>
              <w:rPr>
                <w:rFonts w:ascii="Arial" w:hAnsi="Arial" w:cs="Arial"/>
                <w:sz w:val="20"/>
                <w:szCs w:val="20"/>
              </w:rPr>
              <w:t>if required</w:t>
            </w:r>
          </w:p>
        </w:tc>
        <w:tc>
          <w:tcPr>
            <w:tcW w:w="2976" w:type="dxa"/>
          </w:tcPr>
          <w:p w14:paraId="0B419EC5" w14:textId="77777777" w:rsidR="00810C74" w:rsidRPr="007D5283" w:rsidRDefault="00307284" w:rsidP="00974D3E">
            <w:pPr>
              <w:spacing w:after="0" w:line="240" w:lineRule="auto"/>
              <w:rPr>
                <w:rFonts w:ascii="Arial" w:hAnsi="Arial" w:cs="Arial"/>
                <w:sz w:val="20"/>
                <w:szCs w:val="20"/>
              </w:rPr>
            </w:pPr>
            <w:r>
              <w:rPr>
                <w:rFonts w:ascii="Arial" w:hAnsi="Arial" w:cs="Arial"/>
                <w:sz w:val="20"/>
                <w:szCs w:val="20"/>
              </w:rPr>
              <w:t>Action by 07</w:t>
            </w:r>
            <w:r w:rsidR="00810C74">
              <w:rPr>
                <w:rFonts w:ascii="Arial" w:hAnsi="Arial" w:cs="Arial"/>
                <w:sz w:val="20"/>
                <w:szCs w:val="20"/>
              </w:rPr>
              <w:t>/04/16</w:t>
            </w:r>
          </w:p>
        </w:tc>
        <w:tc>
          <w:tcPr>
            <w:tcW w:w="426" w:type="dxa"/>
          </w:tcPr>
          <w:p w14:paraId="6F748FA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1</w:t>
            </w:r>
          </w:p>
        </w:tc>
        <w:tc>
          <w:tcPr>
            <w:tcW w:w="425" w:type="dxa"/>
          </w:tcPr>
          <w:p w14:paraId="65B8F52E" w14:textId="77777777" w:rsidR="00810C74" w:rsidRPr="007D5283" w:rsidRDefault="00810C74" w:rsidP="00974D3E">
            <w:pPr>
              <w:spacing w:after="0" w:line="240" w:lineRule="auto"/>
              <w:rPr>
                <w:rFonts w:ascii="Arial" w:hAnsi="Arial" w:cs="Arial"/>
                <w:sz w:val="20"/>
                <w:szCs w:val="20"/>
              </w:rPr>
            </w:pPr>
            <w:r>
              <w:rPr>
                <w:rFonts w:ascii="Arial" w:hAnsi="Arial" w:cs="Arial"/>
                <w:sz w:val="20"/>
                <w:szCs w:val="20"/>
              </w:rPr>
              <w:t>4</w:t>
            </w:r>
          </w:p>
        </w:tc>
        <w:tc>
          <w:tcPr>
            <w:tcW w:w="425" w:type="dxa"/>
          </w:tcPr>
          <w:p w14:paraId="03A2C001" w14:textId="22572C4A" w:rsidR="00810C74" w:rsidRPr="007D5283" w:rsidRDefault="001D1105" w:rsidP="00974D3E">
            <w:pPr>
              <w:spacing w:after="0" w:line="240" w:lineRule="auto"/>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6BC82C0" wp14:editId="6C6CBB37">
                      <wp:simplePos x="0" y="0"/>
                      <wp:positionH relativeFrom="column">
                        <wp:posOffset>483870</wp:posOffset>
                      </wp:positionH>
                      <wp:positionV relativeFrom="paragraph">
                        <wp:posOffset>892810</wp:posOffset>
                      </wp:positionV>
                      <wp:extent cx="266700" cy="266700"/>
                      <wp:effectExtent l="1270" t="3810" r="11430" b="889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07D35" id="Rectangle 13" o:spid="_x0000_s1026" style="position:absolute;margin-left:38.1pt;margin-top:70.3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" strokeweight=".25pt"/>
                  </w:pict>
                </mc:Fallback>
              </mc:AlternateContent>
            </w:r>
            <w:r w:rsidR="00810C74">
              <w:rPr>
                <w:rFonts w:ascii="Arial" w:hAnsi="Arial" w:cs="Arial"/>
                <w:sz w:val="20"/>
                <w:szCs w:val="20"/>
              </w:rPr>
              <w:t>4</w:t>
            </w:r>
          </w:p>
        </w:tc>
      </w:tr>
    </w:tbl>
    <w:p w14:paraId="18E186ED" w14:textId="77777777" w:rsidR="00810C74" w:rsidRDefault="00810C74" w:rsidP="00810C74">
      <w:pPr>
        <w:rPr>
          <w:rFonts w:ascii="Frutiger-Roman" w:hAnsi="Frutiger-Roman" w:cs="Frutiger-Roman"/>
          <w:sz w:val="24"/>
          <w:szCs w:val="24"/>
        </w:rPr>
      </w:pPr>
      <w:r>
        <w:rPr>
          <w:rFonts w:ascii="Frutiger-Roman" w:hAnsi="Frutiger-Roman" w:cs="Frutiger-Roman"/>
          <w:sz w:val="24"/>
          <w:szCs w:val="24"/>
        </w:rPr>
        <w:t>*Likelihood x Consequence = Risk</w:t>
      </w:r>
    </w:p>
    <w:p w14:paraId="1F020293" w14:textId="77777777" w:rsidR="00810C74" w:rsidRDefault="00810C74" w:rsidP="00810C74">
      <w:pPr>
        <w:rPr>
          <w:rFonts w:ascii="Frutiger-Roman" w:hAnsi="Frutiger-Roman" w:cs="Frutiger-Roman"/>
          <w:sz w:val="24"/>
          <w:szCs w:val="24"/>
        </w:rPr>
      </w:pPr>
      <w:r>
        <w:rPr>
          <w:rFonts w:ascii="Frutiger-Roman" w:hAnsi="Frutiger-Roman" w:cs="Frutiger-Roman"/>
          <w:sz w:val="24"/>
          <w:szCs w:val="24"/>
        </w:rPr>
        <w:br w:type="page"/>
      </w:r>
    </w:p>
    <w:p w14:paraId="2B297807" w14:textId="68697963" w:rsidR="00810C74" w:rsidRPr="008E0A57" w:rsidRDefault="001D1105" w:rsidP="00810C74">
      <w:pPr>
        <w:rPr>
          <w:rFonts w:ascii="Arial" w:hAnsi="Arial" w:cs="Arial"/>
          <w:b/>
          <w:sz w:val="36"/>
          <w:szCs w:val="36"/>
        </w:rPr>
      </w:pPr>
      <w:r>
        <w:rPr>
          <w:rFonts w:ascii="Arial" w:hAnsi="Arial" w:cs="Arial"/>
          <w:b/>
          <w:noProof/>
          <w:sz w:val="24"/>
          <w:szCs w:val="24"/>
          <w:lang w:eastAsia="en-GB"/>
        </w:rPr>
        <w:lastRenderedPageBreak/>
        <mc:AlternateContent>
          <mc:Choice Requires="wps">
            <w:drawing>
              <wp:anchor distT="0" distB="0" distL="114300" distR="114300" simplePos="0" relativeHeight="251667456" behindDoc="0" locked="0" layoutInCell="1" allowOverlap="1" wp14:anchorId="58F0B09A" wp14:editId="6D0EB603">
                <wp:simplePos x="0" y="0"/>
                <wp:positionH relativeFrom="column">
                  <wp:posOffset>4524375</wp:posOffset>
                </wp:positionH>
                <wp:positionV relativeFrom="paragraph">
                  <wp:posOffset>379095</wp:posOffset>
                </wp:positionV>
                <wp:extent cx="4619625" cy="1104900"/>
                <wp:effectExtent l="0" t="0" r="317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104900"/>
                        </a:xfrm>
                        <a:prstGeom prst="rect">
                          <a:avLst/>
                        </a:prstGeom>
                        <a:solidFill>
                          <a:srgbClr val="FFFFFF"/>
                        </a:solidFill>
                        <a:ln w="9525">
                          <a:no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19"/>
                            </w:tblGrid>
                            <w:tr w:rsidR="00810C74" w:rsidRPr="007D5283" w14:paraId="216458EC" w14:textId="77777777" w:rsidTr="007D5283">
                              <w:trPr>
                                <w:cantSplit/>
                              </w:trPr>
                              <w:tc>
                                <w:tcPr>
                                  <w:tcW w:w="6804" w:type="dxa"/>
                                  <w:gridSpan w:val="2"/>
                                  <w:shd w:val="clear" w:color="auto" w:fill="D9D9D9"/>
                                </w:tcPr>
                                <w:p w14:paraId="76A7E0B4" w14:textId="77777777" w:rsidR="00810C74" w:rsidRPr="007D5283" w:rsidRDefault="00810C74" w:rsidP="007D5283">
                                  <w:pPr>
                                    <w:spacing w:after="0" w:line="240" w:lineRule="auto"/>
                                    <w:jc w:val="center"/>
                                    <w:rPr>
                                      <w:rFonts w:ascii="Arial" w:hAnsi="Arial" w:cs="Arial"/>
                                    </w:rPr>
                                  </w:pPr>
                                  <w:r w:rsidRPr="007D5283">
                                    <w:rPr>
                                      <w:rFonts w:ascii="Arial" w:hAnsi="Arial" w:cs="Arial"/>
                                    </w:rPr>
                                    <w:t>Consequence of hazardous event</w:t>
                                  </w:r>
                                </w:p>
                              </w:tc>
                            </w:tr>
                            <w:tr w:rsidR="00810C74" w:rsidRPr="007D5283" w14:paraId="1A47BD87" w14:textId="77777777" w:rsidTr="007D5283">
                              <w:trPr>
                                <w:cantSplit/>
                              </w:trPr>
                              <w:tc>
                                <w:tcPr>
                                  <w:tcW w:w="1985" w:type="dxa"/>
                                </w:tcPr>
                                <w:p w14:paraId="21B40F35" w14:textId="77777777" w:rsidR="00810C74" w:rsidRPr="007D5283" w:rsidRDefault="00810C74" w:rsidP="007D5283">
                                  <w:pPr>
                                    <w:spacing w:after="0" w:line="240" w:lineRule="auto"/>
                                    <w:jc w:val="center"/>
                                    <w:rPr>
                                      <w:rFonts w:ascii="Arial" w:hAnsi="Arial" w:cs="Arial"/>
                                    </w:rPr>
                                  </w:pPr>
                                  <w:r w:rsidRPr="007D5283">
                                    <w:rPr>
                                      <w:rFonts w:ascii="Arial" w:hAnsi="Arial" w:cs="Arial"/>
                                    </w:rPr>
                                    <w:t>1</w:t>
                                  </w:r>
                                </w:p>
                              </w:tc>
                              <w:tc>
                                <w:tcPr>
                                  <w:tcW w:w="4819" w:type="dxa"/>
                                </w:tcPr>
                                <w:p w14:paraId="13B823F2" w14:textId="77777777" w:rsidR="00810C74" w:rsidRPr="007D5283" w:rsidRDefault="00810C74" w:rsidP="007D5283">
                                  <w:pPr>
                                    <w:spacing w:after="0" w:line="240" w:lineRule="auto"/>
                                    <w:jc w:val="center"/>
                                    <w:rPr>
                                      <w:rFonts w:ascii="Arial" w:hAnsi="Arial" w:cs="Arial"/>
                                    </w:rPr>
                                  </w:pPr>
                                  <w:r w:rsidRPr="007D5283">
                                    <w:rPr>
                                      <w:rFonts w:ascii="Arial" w:hAnsi="Arial" w:cs="Arial"/>
                                    </w:rPr>
                                    <w:t>insignificant – no injury</w:t>
                                  </w:r>
                                </w:p>
                              </w:tc>
                            </w:tr>
                            <w:tr w:rsidR="00810C74" w:rsidRPr="007D5283" w14:paraId="60750C83" w14:textId="77777777" w:rsidTr="007D5283">
                              <w:trPr>
                                <w:cantSplit/>
                              </w:trPr>
                              <w:tc>
                                <w:tcPr>
                                  <w:tcW w:w="1985" w:type="dxa"/>
                                </w:tcPr>
                                <w:p w14:paraId="4D3EA9E0" w14:textId="77777777" w:rsidR="00810C74" w:rsidRPr="007D5283" w:rsidRDefault="00810C74" w:rsidP="007D5283">
                                  <w:pPr>
                                    <w:spacing w:after="0" w:line="240" w:lineRule="auto"/>
                                    <w:jc w:val="center"/>
                                    <w:rPr>
                                      <w:rFonts w:ascii="Arial" w:hAnsi="Arial" w:cs="Arial"/>
                                    </w:rPr>
                                  </w:pPr>
                                  <w:r w:rsidRPr="007D5283">
                                    <w:rPr>
                                      <w:rFonts w:ascii="Arial" w:hAnsi="Arial" w:cs="Arial"/>
                                    </w:rPr>
                                    <w:t>2</w:t>
                                  </w:r>
                                </w:p>
                              </w:tc>
                              <w:tc>
                                <w:tcPr>
                                  <w:tcW w:w="4819" w:type="dxa"/>
                                </w:tcPr>
                                <w:p w14:paraId="7807DB4D" w14:textId="77777777" w:rsidR="00810C74" w:rsidRPr="007D5283" w:rsidRDefault="00810C74" w:rsidP="007D5283">
                                  <w:pPr>
                                    <w:spacing w:after="0" w:line="240" w:lineRule="auto"/>
                                    <w:jc w:val="center"/>
                                    <w:rPr>
                                      <w:rFonts w:ascii="Arial" w:hAnsi="Arial" w:cs="Arial"/>
                                    </w:rPr>
                                  </w:pPr>
                                  <w:r w:rsidRPr="007D5283">
                                    <w:rPr>
                                      <w:rFonts w:ascii="Arial" w:hAnsi="Arial" w:cs="Arial"/>
                                    </w:rPr>
                                    <w:t>minor – minor injuries needing first aid</w:t>
                                  </w:r>
                                </w:p>
                              </w:tc>
                            </w:tr>
                            <w:tr w:rsidR="00810C74" w:rsidRPr="007D5283" w14:paraId="3F64C2FE" w14:textId="77777777" w:rsidTr="007D5283">
                              <w:trPr>
                                <w:cantSplit/>
                              </w:trPr>
                              <w:tc>
                                <w:tcPr>
                                  <w:tcW w:w="1985" w:type="dxa"/>
                                </w:tcPr>
                                <w:p w14:paraId="056DDB08" w14:textId="77777777" w:rsidR="00810C74" w:rsidRPr="007D5283" w:rsidRDefault="00810C74" w:rsidP="007D5283">
                                  <w:pPr>
                                    <w:spacing w:after="0" w:line="240" w:lineRule="auto"/>
                                    <w:jc w:val="center"/>
                                    <w:rPr>
                                      <w:rFonts w:ascii="Arial" w:hAnsi="Arial" w:cs="Arial"/>
                                    </w:rPr>
                                  </w:pPr>
                                  <w:r w:rsidRPr="007D5283">
                                    <w:rPr>
                                      <w:rFonts w:ascii="Arial" w:hAnsi="Arial" w:cs="Arial"/>
                                    </w:rPr>
                                    <w:t>3</w:t>
                                  </w:r>
                                </w:p>
                              </w:tc>
                              <w:tc>
                                <w:tcPr>
                                  <w:tcW w:w="4819" w:type="dxa"/>
                                </w:tcPr>
                                <w:p w14:paraId="6278626C" w14:textId="77777777" w:rsidR="00810C74" w:rsidRPr="007D5283" w:rsidRDefault="00810C74" w:rsidP="007D5283">
                                  <w:pPr>
                                    <w:spacing w:after="0" w:line="240" w:lineRule="auto"/>
                                    <w:jc w:val="center"/>
                                    <w:rPr>
                                      <w:rFonts w:ascii="Arial" w:hAnsi="Arial" w:cs="Arial"/>
                                    </w:rPr>
                                  </w:pPr>
                                  <w:r w:rsidRPr="007D5283">
                                    <w:rPr>
                                      <w:rFonts w:ascii="Arial" w:hAnsi="Arial" w:cs="Arial"/>
                                    </w:rPr>
                                    <w:t>moderate – up to three days’ absence</w:t>
                                  </w:r>
                                </w:p>
                              </w:tc>
                            </w:tr>
                            <w:tr w:rsidR="00810C74" w:rsidRPr="007D5283" w14:paraId="7C31B959" w14:textId="77777777" w:rsidTr="007D5283">
                              <w:trPr>
                                <w:cantSplit/>
                              </w:trPr>
                              <w:tc>
                                <w:tcPr>
                                  <w:tcW w:w="1985" w:type="dxa"/>
                                </w:tcPr>
                                <w:p w14:paraId="17996A7C" w14:textId="77777777" w:rsidR="00810C74" w:rsidRPr="007D5283" w:rsidRDefault="00810C74" w:rsidP="007D5283">
                                  <w:pPr>
                                    <w:spacing w:after="0" w:line="240" w:lineRule="auto"/>
                                    <w:jc w:val="center"/>
                                    <w:rPr>
                                      <w:rFonts w:ascii="Arial" w:hAnsi="Arial" w:cs="Arial"/>
                                    </w:rPr>
                                  </w:pPr>
                                  <w:r w:rsidRPr="007D5283">
                                    <w:rPr>
                                      <w:rFonts w:ascii="Arial" w:hAnsi="Arial" w:cs="Arial"/>
                                    </w:rPr>
                                    <w:t>4</w:t>
                                  </w:r>
                                </w:p>
                              </w:tc>
                              <w:tc>
                                <w:tcPr>
                                  <w:tcW w:w="4819" w:type="dxa"/>
                                </w:tcPr>
                                <w:p w14:paraId="7396D336" w14:textId="77777777" w:rsidR="00810C74" w:rsidRPr="007D5283" w:rsidRDefault="00810C74" w:rsidP="007D5283">
                                  <w:pPr>
                                    <w:spacing w:after="0" w:line="240" w:lineRule="auto"/>
                                    <w:jc w:val="center"/>
                                    <w:rPr>
                                      <w:rFonts w:ascii="Arial" w:hAnsi="Arial" w:cs="Arial"/>
                                    </w:rPr>
                                  </w:pPr>
                                  <w:r w:rsidRPr="007D5283">
                                    <w:rPr>
                                      <w:rFonts w:ascii="Arial" w:hAnsi="Arial" w:cs="Arial"/>
                                    </w:rPr>
                                    <w:t>major – more than seven days’ absence</w:t>
                                  </w:r>
                                </w:p>
                              </w:tc>
                            </w:tr>
                            <w:tr w:rsidR="00810C74" w:rsidRPr="007D5283" w14:paraId="2B1CDA8E" w14:textId="77777777" w:rsidTr="007D5283">
                              <w:trPr>
                                <w:cantSplit/>
                              </w:trPr>
                              <w:tc>
                                <w:tcPr>
                                  <w:tcW w:w="1985" w:type="dxa"/>
                                </w:tcPr>
                                <w:p w14:paraId="1AA0798E" w14:textId="77777777" w:rsidR="00810C74" w:rsidRPr="007D5283" w:rsidRDefault="00810C74" w:rsidP="007D5283">
                                  <w:pPr>
                                    <w:spacing w:after="0" w:line="240" w:lineRule="auto"/>
                                    <w:jc w:val="center"/>
                                    <w:rPr>
                                      <w:rFonts w:ascii="Arial" w:hAnsi="Arial" w:cs="Arial"/>
                                    </w:rPr>
                                  </w:pPr>
                                  <w:r w:rsidRPr="007D5283">
                                    <w:rPr>
                                      <w:rFonts w:ascii="Arial" w:hAnsi="Arial" w:cs="Arial"/>
                                    </w:rPr>
                                    <w:t>5</w:t>
                                  </w:r>
                                </w:p>
                              </w:tc>
                              <w:tc>
                                <w:tcPr>
                                  <w:tcW w:w="4819" w:type="dxa"/>
                                </w:tcPr>
                                <w:p w14:paraId="1963F78F" w14:textId="77777777" w:rsidR="00810C74" w:rsidRPr="007D5283" w:rsidRDefault="00810C74" w:rsidP="007D5283">
                                  <w:pPr>
                                    <w:spacing w:after="0" w:line="240" w:lineRule="auto"/>
                                    <w:jc w:val="center"/>
                                    <w:rPr>
                                      <w:rFonts w:ascii="Arial" w:hAnsi="Arial" w:cs="Arial"/>
                                    </w:rPr>
                                  </w:pPr>
                                  <w:r w:rsidRPr="007D5283">
                                    <w:rPr>
                                      <w:rFonts w:ascii="Arial" w:hAnsi="Arial" w:cs="Arial"/>
                                    </w:rPr>
                                    <w:t>catastrophic – death</w:t>
                                  </w:r>
                                </w:p>
                              </w:tc>
                            </w:tr>
                          </w:tbl>
                          <w:p w14:paraId="0CF93682" w14:textId="77777777" w:rsidR="00810C74" w:rsidRDefault="00810C74" w:rsidP="00810C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B09A" id="_x0000_s1029" type="#_x0000_t202" style="position:absolute;margin-left:356.25pt;margin-top:29.85pt;width:363.7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19"/>
                      </w:tblGrid>
                      <w:tr w:rsidR="00810C74" w:rsidRPr="007D5283" w14:paraId="216458EC" w14:textId="77777777" w:rsidTr="007D5283">
                        <w:trPr>
                          <w:cantSplit/>
                        </w:trPr>
                        <w:tc>
                          <w:tcPr>
                            <w:tcW w:w="6804" w:type="dxa"/>
                            <w:gridSpan w:val="2"/>
                            <w:shd w:val="clear" w:color="auto" w:fill="D9D9D9"/>
                          </w:tcPr>
                          <w:p w14:paraId="76A7E0B4" w14:textId="77777777" w:rsidR="00810C74" w:rsidRPr="007D5283" w:rsidRDefault="00810C74" w:rsidP="007D5283">
                            <w:pPr>
                              <w:spacing w:after="0" w:line="240" w:lineRule="auto"/>
                              <w:jc w:val="center"/>
                              <w:rPr>
                                <w:rFonts w:ascii="Arial" w:hAnsi="Arial" w:cs="Arial"/>
                              </w:rPr>
                            </w:pPr>
                            <w:r w:rsidRPr="007D5283">
                              <w:rPr>
                                <w:rFonts w:ascii="Arial" w:hAnsi="Arial" w:cs="Arial"/>
                              </w:rPr>
                              <w:t>Consequence of hazardous event</w:t>
                            </w:r>
                          </w:p>
                        </w:tc>
                      </w:tr>
                      <w:tr w:rsidR="00810C74" w:rsidRPr="007D5283" w14:paraId="1A47BD87" w14:textId="77777777" w:rsidTr="007D5283">
                        <w:trPr>
                          <w:cantSplit/>
                        </w:trPr>
                        <w:tc>
                          <w:tcPr>
                            <w:tcW w:w="1985" w:type="dxa"/>
                          </w:tcPr>
                          <w:p w14:paraId="21B40F35" w14:textId="77777777" w:rsidR="00810C74" w:rsidRPr="007D5283" w:rsidRDefault="00810C74" w:rsidP="007D5283">
                            <w:pPr>
                              <w:spacing w:after="0" w:line="240" w:lineRule="auto"/>
                              <w:jc w:val="center"/>
                              <w:rPr>
                                <w:rFonts w:ascii="Arial" w:hAnsi="Arial" w:cs="Arial"/>
                              </w:rPr>
                            </w:pPr>
                            <w:r w:rsidRPr="007D5283">
                              <w:rPr>
                                <w:rFonts w:ascii="Arial" w:hAnsi="Arial" w:cs="Arial"/>
                              </w:rPr>
                              <w:t>1</w:t>
                            </w:r>
                          </w:p>
                        </w:tc>
                        <w:tc>
                          <w:tcPr>
                            <w:tcW w:w="4819" w:type="dxa"/>
                          </w:tcPr>
                          <w:p w14:paraId="13B823F2" w14:textId="77777777" w:rsidR="00810C74" w:rsidRPr="007D5283" w:rsidRDefault="00810C74" w:rsidP="007D5283">
                            <w:pPr>
                              <w:spacing w:after="0" w:line="240" w:lineRule="auto"/>
                              <w:jc w:val="center"/>
                              <w:rPr>
                                <w:rFonts w:ascii="Arial" w:hAnsi="Arial" w:cs="Arial"/>
                              </w:rPr>
                            </w:pPr>
                            <w:r w:rsidRPr="007D5283">
                              <w:rPr>
                                <w:rFonts w:ascii="Arial" w:hAnsi="Arial" w:cs="Arial"/>
                              </w:rPr>
                              <w:t>insignificant – no injury</w:t>
                            </w:r>
                          </w:p>
                        </w:tc>
                      </w:tr>
                      <w:tr w:rsidR="00810C74" w:rsidRPr="007D5283" w14:paraId="60750C83" w14:textId="77777777" w:rsidTr="007D5283">
                        <w:trPr>
                          <w:cantSplit/>
                        </w:trPr>
                        <w:tc>
                          <w:tcPr>
                            <w:tcW w:w="1985" w:type="dxa"/>
                          </w:tcPr>
                          <w:p w14:paraId="4D3EA9E0" w14:textId="77777777" w:rsidR="00810C74" w:rsidRPr="007D5283" w:rsidRDefault="00810C74" w:rsidP="007D5283">
                            <w:pPr>
                              <w:spacing w:after="0" w:line="240" w:lineRule="auto"/>
                              <w:jc w:val="center"/>
                              <w:rPr>
                                <w:rFonts w:ascii="Arial" w:hAnsi="Arial" w:cs="Arial"/>
                              </w:rPr>
                            </w:pPr>
                            <w:r w:rsidRPr="007D5283">
                              <w:rPr>
                                <w:rFonts w:ascii="Arial" w:hAnsi="Arial" w:cs="Arial"/>
                              </w:rPr>
                              <w:t>2</w:t>
                            </w:r>
                          </w:p>
                        </w:tc>
                        <w:tc>
                          <w:tcPr>
                            <w:tcW w:w="4819" w:type="dxa"/>
                          </w:tcPr>
                          <w:p w14:paraId="7807DB4D" w14:textId="77777777" w:rsidR="00810C74" w:rsidRPr="007D5283" w:rsidRDefault="00810C74" w:rsidP="007D5283">
                            <w:pPr>
                              <w:spacing w:after="0" w:line="240" w:lineRule="auto"/>
                              <w:jc w:val="center"/>
                              <w:rPr>
                                <w:rFonts w:ascii="Arial" w:hAnsi="Arial" w:cs="Arial"/>
                              </w:rPr>
                            </w:pPr>
                            <w:r w:rsidRPr="007D5283">
                              <w:rPr>
                                <w:rFonts w:ascii="Arial" w:hAnsi="Arial" w:cs="Arial"/>
                              </w:rPr>
                              <w:t>minor – minor injuries needing first aid</w:t>
                            </w:r>
                          </w:p>
                        </w:tc>
                      </w:tr>
                      <w:tr w:rsidR="00810C74" w:rsidRPr="007D5283" w14:paraId="3F64C2FE" w14:textId="77777777" w:rsidTr="007D5283">
                        <w:trPr>
                          <w:cantSplit/>
                        </w:trPr>
                        <w:tc>
                          <w:tcPr>
                            <w:tcW w:w="1985" w:type="dxa"/>
                          </w:tcPr>
                          <w:p w14:paraId="056DDB08" w14:textId="77777777" w:rsidR="00810C74" w:rsidRPr="007D5283" w:rsidRDefault="00810C74" w:rsidP="007D5283">
                            <w:pPr>
                              <w:spacing w:after="0" w:line="240" w:lineRule="auto"/>
                              <w:jc w:val="center"/>
                              <w:rPr>
                                <w:rFonts w:ascii="Arial" w:hAnsi="Arial" w:cs="Arial"/>
                              </w:rPr>
                            </w:pPr>
                            <w:r w:rsidRPr="007D5283">
                              <w:rPr>
                                <w:rFonts w:ascii="Arial" w:hAnsi="Arial" w:cs="Arial"/>
                              </w:rPr>
                              <w:t>3</w:t>
                            </w:r>
                          </w:p>
                        </w:tc>
                        <w:tc>
                          <w:tcPr>
                            <w:tcW w:w="4819" w:type="dxa"/>
                          </w:tcPr>
                          <w:p w14:paraId="6278626C" w14:textId="77777777" w:rsidR="00810C74" w:rsidRPr="007D5283" w:rsidRDefault="00810C74" w:rsidP="007D5283">
                            <w:pPr>
                              <w:spacing w:after="0" w:line="240" w:lineRule="auto"/>
                              <w:jc w:val="center"/>
                              <w:rPr>
                                <w:rFonts w:ascii="Arial" w:hAnsi="Arial" w:cs="Arial"/>
                              </w:rPr>
                            </w:pPr>
                            <w:r w:rsidRPr="007D5283">
                              <w:rPr>
                                <w:rFonts w:ascii="Arial" w:hAnsi="Arial" w:cs="Arial"/>
                              </w:rPr>
                              <w:t>moderate – up to three days’ absence</w:t>
                            </w:r>
                          </w:p>
                        </w:tc>
                      </w:tr>
                      <w:tr w:rsidR="00810C74" w:rsidRPr="007D5283" w14:paraId="7C31B959" w14:textId="77777777" w:rsidTr="007D5283">
                        <w:trPr>
                          <w:cantSplit/>
                        </w:trPr>
                        <w:tc>
                          <w:tcPr>
                            <w:tcW w:w="1985" w:type="dxa"/>
                          </w:tcPr>
                          <w:p w14:paraId="17996A7C" w14:textId="77777777" w:rsidR="00810C74" w:rsidRPr="007D5283" w:rsidRDefault="00810C74" w:rsidP="007D5283">
                            <w:pPr>
                              <w:spacing w:after="0" w:line="240" w:lineRule="auto"/>
                              <w:jc w:val="center"/>
                              <w:rPr>
                                <w:rFonts w:ascii="Arial" w:hAnsi="Arial" w:cs="Arial"/>
                              </w:rPr>
                            </w:pPr>
                            <w:r w:rsidRPr="007D5283">
                              <w:rPr>
                                <w:rFonts w:ascii="Arial" w:hAnsi="Arial" w:cs="Arial"/>
                              </w:rPr>
                              <w:t>4</w:t>
                            </w:r>
                          </w:p>
                        </w:tc>
                        <w:tc>
                          <w:tcPr>
                            <w:tcW w:w="4819" w:type="dxa"/>
                          </w:tcPr>
                          <w:p w14:paraId="7396D336" w14:textId="77777777" w:rsidR="00810C74" w:rsidRPr="007D5283" w:rsidRDefault="00810C74" w:rsidP="007D5283">
                            <w:pPr>
                              <w:spacing w:after="0" w:line="240" w:lineRule="auto"/>
                              <w:jc w:val="center"/>
                              <w:rPr>
                                <w:rFonts w:ascii="Arial" w:hAnsi="Arial" w:cs="Arial"/>
                              </w:rPr>
                            </w:pPr>
                            <w:r w:rsidRPr="007D5283">
                              <w:rPr>
                                <w:rFonts w:ascii="Arial" w:hAnsi="Arial" w:cs="Arial"/>
                              </w:rPr>
                              <w:t>major – more than seven days’ absence</w:t>
                            </w:r>
                          </w:p>
                        </w:tc>
                      </w:tr>
                      <w:tr w:rsidR="00810C74" w:rsidRPr="007D5283" w14:paraId="2B1CDA8E" w14:textId="77777777" w:rsidTr="007D5283">
                        <w:trPr>
                          <w:cantSplit/>
                        </w:trPr>
                        <w:tc>
                          <w:tcPr>
                            <w:tcW w:w="1985" w:type="dxa"/>
                          </w:tcPr>
                          <w:p w14:paraId="1AA0798E" w14:textId="77777777" w:rsidR="00810C74" w:rsidRPr="007D5283" w:rsidRDefault="00810C74" w:rsidP="007D5283">
                            <w:pPr>
                              <w:spacing w:after="0" w:line="240" w:lineRule="auto"/>
                              <w:jc w:val="center"/>
                              <w:rPr>
                                <w:rFonts w:ascii="Arial" w:hAnsi="Arial" w:cs="Arial"/>
                              </w:rPr>
                            </w:pPr>
                            <w:r w:rsidRPr="007D5283">
                              <w:rPr>
                                <w:rFonts w:ascii="Arial" w:hAnsi="Arial" w:cs="Arial"/>
                              </w:rPr>
                              <w:t>5</w:t>
                            </w:r>
                          </w:p>
                        </w:tc>
                        <w:tc>
                          <w:tcPr>
                            <w:tcW w:w="4819" w:type="dxa"/>
                          </w:tcPr>
                          <w:p w14:paraId="1963F78F" w14:textId="77777777" w:rsidR="00810C74" w:rsidRPr="007D5283" w:rsidRDefault="00810C74" w:rsidP="007D5283">
                            <w:pPr>
                              <w:spacing w:after="0" w:line="240" w:lineRule="auto"/>
                              <w:jc w:val="center"/>
                              <w:rPr>
                                <w:rFonts w:ascii="Arial" w:hAnsi="Arial" w:cs="Arial"/>
                              </w:rPr>
                            </w:pPr>
                            <w:r w:rsidRPr="007D5283">
                              <w:rPr>
                                <w:rFonts w:ascii="Arial" w:hAnsi="Arial" w:cs="Arial"/>
                              </w:rPr>
                              <w:t>catastrophic – death</w:t>
                            </w:r>
                          </w:p>
                        </w:tc>
                      </w:tr>
                    </w:tbl>
                    <w:p w14:paraId="0CF93682" w14:textId="77777777" w:rsidR="00810C74" w:rsidRDefault="00810C74" w:rsidP="00810C74"/>
                  </w:txbxContent>
                </v:textbox>
              </v:shape>
            </w:pict>
          </mc:Fallback>
        </mc:AlternateContent>
      </w:r>
      <w:r w:rsidR="00810C74" w:rsidRPr="008E0A57">
        <w:rPr>
          <w:rFonts w:ascii="Arial" w:hAnsi="Arial" w:cs="Arial"/>
          <w:b/>
          <w:sz w:val="36"/>
          <w:szCs w:val="36"/>
        </w:rPr>
        <w:t>Risk Rating Calculator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78"/>
      </w:tblGrid>
      <w:tr w:rsidR="00810C74" w:rsidRPr="007D5283" w14:paraId="0517CDF2" w14:textId="77777777" w:rsidTr="00974D3E">
        <w:trPr>
          <w:cantSplit/>
        </w:trPr>
        <w:tc>
          <w:tcPr>
            <w:tcW w:w="6487" w:type="dxa"/>
            <w:gridSpan w:val="2"/>
            <w:shd w:val="clear" w:color="auto" w:fill="D9D9D9"/>
          </w:tcPr>
          <w:p w14:paraId="70EE67FA" w14:textId="77777777" w:rsidR="00810C74" w:rsidRPr="007D5283" w:rsidRDefault="00810C74" w:rsidP="00974D3E">
            <w:pPr>
              <w:spacing w:after="0" w:line="240" w:lineRule="auto"/>
              <w:jc w:val="center"/>
              <w:rPr>
                <w:rFonts w:ascii="Arial" w:hAnsi="Arial" w:cs="Arial"/>
              </w:rPr>
            </w:pPr>
            <w:r w:rsidRPr="007D5283">
              <w:rPr>
                <w:rFonts w:ascii="Arial" w:hAnsi="Arial" w:cs="Arial"/>
              </w:rPr>
              <w:t>Likelihood that hazardous event will occur</w:t>
            </w:r>
          </w:p>
        </w:tc>
      </w:tr>
      <w:tr w:rsidR="00810C74" w:rsidRPr="007D5283" w14:paraId="258DC96B" w14:textId="77777777" w:rsidTr="00974D3E">
        <w:trPr>
          <w:cantSplit/>
        </w:trPr>
        <w:tc>
          <w:tcPr>
            <w:tcW w:w="1809" w:type="dxa"/>
          </w:tcPr>
          <w:p w14:paraId="7D447495" w14:textId="77777777" w:rsidR="00810C74" w:rsidRPr="007D5283" w:rsidRDefault="00810C74" w:rsidP="00974D3E">
            <w:pPr>
              <w:spacing w:after="0" w:line="240" w:lineRule="auto"/>
              <w:jc w:val="center"/>
              <w:rPr>
                <w:rFonts w:ascii="Arial" w:hAnsi="Arial" w:cs="Arial"/>
              </w:rPr>
            </w:pPr>
            <w:r w:rsidRPr="007D5283">
              <w:rPr>
                <w:rFonts w:ascii="Arial" w:hAnsi="Arial" w:cs="Arial"/>
              </w:rPr>
              <w:t>1</w:t>
            </w:r>
          </w:p>
        </w:tc>
        <w:tc>
          <w:tcPr>
            <w:tcW w:w="4678" w:type="dxa"/>
          </w:tcPr>
          <w:p w14:paraId="463976C2" w14:textId="77777777" w:rsidR="00810C74" w:rsidRPr="007D5283" w:rsidRDefault="00810C74" w:rsidP="00974D3E">
            <w:pPr>
              <w:spacing w:after="0" w:line="240" w:lineRule="auto"/>
              <w:jc w:val="center"/>
              <w:rPr>
                <w:rFonts w:ascii="Arial" w:hAnsi="Arial" w:cs="Arial"/>
              </w:rPr>
            </w:pPr>
            <w:r w:rsidRPr="007D5283">
              <w:rPr>
                <w:rFonts w:ascii="Arial" w:hAnsi="Arial" w:cs="Arial"/>
              </w:rPr>
              <w:t>Very unlikely</w:t>
            </w:r>
          </w:p>
        </w:tc>
      </w:tr>
      <w:tr w:rsidR="00810C74" w:rsidRPr="007D5283" w14:paraId="3D30B4C0" w14:textId="77777777" w:rsidTr="00974D3E">
        <w:trPr>
          <w:cantSplit/>
        </w:trPr>
        <w:tc>
          <w:tcPr>
            <w:tcW w:w="1809" w:type="dxa"/>
          </w:tcPr>
          <w:p w14:paraId="4B74D8A6" w14:textId="77777777" w:rsidR="00810C74" w:rsidRPr="007D5283" w:rsidRDefault="00810C74" w:rsidP="00974D3E">
            <w:pPr>
              <w:spacing w:after="0" w:line="240" w:lineRule="auto"/>
              <w:jc w:val="center"/>
              <w:rPr>
                <w:rFonts w:ascii="Arial" w:hAnsi="Arial" w:cs="Arial"/>
              </w:rPr>
            </w:pPr>
            <w:r w:rsidRPr="007D5283">
              <w:rPr>
                <w:rFonts w:ascii="Arial" w:hAnsi="Arial" w:cs="Arial"/>
              </w:rPr>
              <w:t>2</w:t>
            </w:r>
          </w:p>
        </w:tc>
        <w:tc>
          <w:tcPr>
            <w:tcW w:w="4678" w:type="dxa"/>
          </w:tcPr>
          <w:p w14:paraId="5CA83CC8" w14:textId="77777777" w:rsidR="00810C74" w:rsidRPr="007D5283" w:rsidRDefault="00810C74" w:rsidP="00974D3E">
            <w:pPr>
              <w:spacing w:after="0" w:line="240" w:lineRule="auto"/>
              <w:jc w:val="center"/>
              <w:rPr>
                <w:rFonts w:ascii="Arial" w:hAnsi="Arial" w:cs="Arial"/>
              </w:rPr>
            </w:pPr>
            <w:r w:rsidRPr="007D5283">
              <w:rPr>
                <w:rFonts w:ascii="Arial" w:hAnsi="Arial" w:cs="Arial"/>
              </w:rPr>
              <w:t>Unlikely</w:t>
            </w:r>
          </w:p>
        </w:tc>
      </w:tr>
      <w:tr w:rsidR="00810C74" w:rsidRPr="007D5283" w14:paraId="6E29984D" w14:textId="77777777" w:rsidTr="00974D3E">
        <w:trPr>
          <w:cantSplit/>
        </w:trPr>
        <w:tc>
          <w:tcPr>
            <w:tcW w:w="1809" w:type="dxa"/>
          </w:tcPr>
          <w:p w14:paraId="1092F967" w14:textId="77777777" w:rsidR="00810C74" w:rsidRPr="007D5283" w:rsidRDefault="00810C74" w:rsidP="00974D3E">
            <w:pPr>
              <w:spacing w:after="0" w:line="240" w:lineRule="auto"/>
              <w:jc w:val="center"/>
              <w:rPr>
                <w:rFonts w:ascii="Arial" w:hAnsi="Arial" w:cs="Arial"/>
              </w:rPr>
            </w:pPr>
            <w:r w:rsidRPr="007D5283">
              <w:rPr>
                <w:rFonts w:ascii="Arial" w:hAnsi="Arial" w:cs="Arial"/>
              </w:rPr>
              <w:t>3</w:t>
            </w:r>
          </w:p>
        </w:tc>
        <w:tc>
          <w:tcPr>
            <w:tcW w:w="4678" w:type="dxa"/>
          </w:tcPr>
          <w:p w14:paraId="71769B1D" w14:textId="77777777" w:rsidR="00810C74" w:rsidRPr="007D5283" w:rsidRDefault="00810C74" w:rsidP="00974D3E">
            <w:pPr>
              <w:spacing w:after="0" w:line="240" w:lineRule="auto"/>
              <w:jc w:val="center"/>
              <w:rPr>
                <w:rFonts w:ascii="Arial" w:hAnsi="Arial" w:cs="Arial"/>
              </w:rPr>
            </w:pPr>
            <w:r w:rsidRPr="007D5283">
              <w:rPr>
                <w:rFonts w:ascii="Arial" w:hAnsi="Arial" w:cs="Arial"/>
              </w:rPr>
              <w:t>Fairly likely</w:t>
            </w:r>
          </w:p>
        </w:tc>
      </w:tr>
      <w:tr w:rsidR="00810C74" w:rsidRPr="007D5283" w14:paraId="6BB0EA48" w14:textId="77777777" w:rsidTr="00974D3E">
        <w:trPr>
          <w:cantSplit/>
        </w:trPr>
        <w:tc>
          <w:tcPr>
            <w:tcW w:w="1809" w:type="dxa"/>
          </w:tcPr>
          <w:p w14:paraId="4CC4AA0C" w14:textId="77777777" w:rsidR="00810C74" w:rsidRPr="007D5283" w:rsidRDefault="00810C74" w:rsidP="00974D3E">
            <w:pPr>
              <w:spacing w:after="0" w:line="240" w:lineRule="auto"/>
              <w:jc w:val="center"/>
              <w:rPr>
                <w:rFonts w:ascii="Arial" w:hAnsi="Arial" w:cs="Arial"/>
              </w:rPr>
            </w:pPr>
            <w:r w:rsidRPr="007D5283">
              <w:rPr>
                <w:rFonts w:ascii="Arial" w:hAnsi="Arial" w:cs="Arial"/>
              </w:rPr>
              <w:t>4</w:t>
            </w:r>
          </w:p>
        </w:tc>
        <w:tc>
          <w:tcPr>
            <w:tcW w:w="4678" w:type="dxa"/>
          </w:tcPr>
          <w:p w14:paraId="2FBC73BD" w14:textId="77777777" w:rsidR="00810C74" w:rsidRPr="007D5283" w:rsidRDefault="00810C74" w:rsidP="00974D3E">
            <w:pPr>
              <w:spacing w:after="0" w:line="240" w:lineRule="auto"/>
              <w:jc w:val="center"/>
              <w:rPr>
                <w:rFonts w:ascii="Arial" w:hAnsi="Arial" w:cs="Arial"/>
              </w:rPr>
            </w:pPr>
            <w:r w:rsidRPr="007D5283">
              <w:rPr>
                <w:rFonts w:ascii="Arial" w:hAnsi="Arial" w:cs="Arial"/>
              </w:rPr>
              <w:t>Likely</w:t>
            </w:r>
          </w:p>
        </w:tc>
      </w:tr>
      <w:tr w:rsidR="00810C74" w:rsidRPr="007D5283" w14:paraId="4BB6541B" w14:textId="77777777" w:rsidTr="00974D3E">
        <w:trPr>
          <w:cantSplit/>
        </w:trPr>
        <w:tc>
          <w:tcPr>
            <w:tcW w:w="1809" w:type="dxa"/>
          </w:tcPr>
          <w:p w14:paraId="7D18B713" w14:textId="77777777" w:rsidR="00810C74" w:rsidRPr="007D5283" w:rsidRDefault="00810C74" w:rsidP="00974D3E">
            <w:pPr>
              <w:spacing w:after="0" w:line="240" w:lineRule="auto"/>
              <w:jc w:val="center"/>
              <w:rPr>
                <w:rFonts w:ascii="Arial" w:hAnsi="Arial" w:cs="Arial"/>
              </w:rPr>
            </w:pPr>
            <w:r w:rsidRPr="007D5283">
              <w:rPr>
                <w:rFonts w:ascii="Arial" w:hAnsi="Arial" w:cs="Arial"/>
              </w:rPr>
              <w:t>5</w:t>
            </w:r>
          </w:p>
        </w:tc>
        <w:tc>
          <w:tcPr>
            <w:tcW w:w="4678" w:type="dxa"/>
          </w:tcPr>
          <w:p w14:paraId="38345BE6" w14:textId="77777777" w:rsidR="00810C74" w:rsidRPr="007D5283" w:rsidRDefault="00810C74" w:rsidP="00974D3E">
            <w:pPr>
              <w:spacing w:after="0" w:line="240" w:lineRule="auto"/>
              <w:jc w:val="center"/>
              <w:rPr>
                <w:rFonts w:ascii="Arial" w:hAnsi="Arial" w:cs="Arial"/>
              </w:rPr>
            </w:pPr>
            <w:r w:rsidRPr="007D5283">
              <w:rPr>
                <w:rFonts w:ascii="Arial" w:hAnsi="Arial" w:cs="Arial"/>
              </w:rPr>
              <w:t>Very Likely</w:t>
            </w:r>
          </w:p>
        </w:tc>
      </w:tr>
    </w:tbl>
    <w:p w14:paraId="2CC56993" w14:textId="77777777" w:rsidR="00810C74" w:rsidRPr="002D482D" w:rsidRDefault="00810C74" w:rsidP="00810C74">
      <w:pPr>
        <w:rPr>
          <w:rFonts w:ascii="Arial" w:hAnsi="Arial" w:cs="Arial"/>
          <w:b/>
          <w:sz w:val="24"/>
          <w:szCs w:val="24"/>
        </w:rPr>
      </w:pPr>
      <w:r>
        <w:rPr>
          <w:rFonts w:ascii="Arial" w:hAnsi="Arial" w:cs="Arial"/>
          <w:b/>
          <w:sz w:val="24"/>
          <w:szCs w:val="24"/>
        </w:rPr>
        <w:tab/>
      </w:r>
      <w:r>
        <w:rPr>
          <w:rFonts w:ascii="Arial" w:hAnsi="Arial" w:cs="Arial"/>
          <w:b/>
          <w:sz w:val="24"/>
          <w:szCs w:val="24"/>
        </w:rPr>
        <w:tab/>
      </w:r>
    </w:p>
    <w:p w14:paraId="2C6FF71B" w14:textId="77777777" w:rsidR="00810C74" w:rsidRDefault="00810C74" w:rsidP="00810C74">
      <w:pPr>
        <w:rPr>
          <w:rFonts w:ascii="Arial" w:hAnsi="Arial" w:cs="Arial"/>
          <w:b/>
          <w:bCs/>
          <w:sz w:val="36"/>
          <w:szCs w:val="36"/>
        </w:rPr>
      </w:pPr>
      <w:r w:rsidRPr="008E0A57">
        <w:rPr>
          <w:rFonts w:ascii="Arial" w:hAnsi="Arial" w:cs="Arial"/>
          <w:b/>
          <w:bCs/>
          <w:sz w:val="36"/>
          <w:szCs w:val="36"/>
        </w:rPr>
        <w:t>Action Level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365"/>
      </w:tblGrid>
      <w:tr w:rsidR="00810C74" w:rsidRPr="007D5283" w14:paraId="2C2081DB" w14:textId="77777777" w:rsidTr="00974D3E">
        <w:trPr>
          <w:cantSplit/>
        </w:trPr>
        <w:tc>
          <w:tcPr>
            <w:tcW w:w="1809" w:type="dxa"/>
            <w:shd w:val="clear" w:color="auto" w:fill="D9D9D9"/>
          </w:tcPr>
          <w:p w14:paraId="5E67A451" w14:textId="77777777" w:rsidR="00810C74" w:rsidRPr="007D5283" w:rsidRDefault="00810C74" w:rsidP="00974D3E">
            <w:pPr>
              <w:spacing w:after="0" w:line="240" w:lineRule="auto"/>
              <w:jc w:val="center"/>
              <w:rPr>
                <w:rFonts w:ascii="Arial" w:hAnsi="Arial" w:cs="Arial"/>
                <w:bCs/>
              </w:rPr>
            </w:pPr>
            <w:r w:rsidRPr="007D5283">
              <w:rPr>
                <w:rFonts w:ascii="Arial" w:hAnsi="Arial" w:cs="Arial"/>
              </w:rPr>
              <w:t>Risk rating</w:t>
            </w:r>
          </w:p>
        </w:tc>
        <w:tc>
          <w:tcPr>
            <w:tcW w:w="12365" w:type="dxa"/>
            <w:shd w:val="clear" w:color="auto" w:fill="D9D9D9"/>
          </w:tcPr>
          <w:p w14:paraId="4917ABA4" w14:textId="77777777" w:rsidR="00810C74" w:rsidRPr="007D5283" w:rsidRDefault="00810C74" w:rsidP="00974D3E">
            <w:pPr>
              <w:spacing w:after="0" w:line="240" w:lineRule="auto"/>
              <w:jc w:val="center"/>
              <w:rPr>
                <w:rFonts w:ascii="Arial" w:hAnsi="Arial" w:cs="Arial"/>
                <w:bCs/>
              </w:rPr>
            </w:pPr>
            <w:r w:rsidRPr="007D5283">
              <w:rPr>
                <w:rFonts w:ascii="Arial" w:hAnsi="Arial" w:cs="Arial"/>
              </w:rPr>
              <w:t>Action</w:t>
            </w:r>
          </w:p>
        </w:tc>
      </w:tr>
      <w:tr w:rsidR="00810C74" w:rsidRPr="007D5283" w14:paraId="0FAC651A" w14:textId="77777777" w:rsidTr="00974D3E">
        <w:trPr>
          <w:cantSplit/>
        </w:trPr>
        <w:tc>
          <w:tcPr>
            <w:tcW w:w="1809" w:type="dxa"/>
          </w:tcPr>
          <w:p w14:paraId="762268C6"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20–25</w:t>
            </w:r>
          </w:p>
        </w:tc>
        <w:tc>
          <w:tcPr>
            <w:tcW w:w="12365" w:type="dxa"/>
          </w:tcPr>
          <w:p w14:paraId="211A794E" w14:textId="77777777" w:rsidR="00810C74" w:rsidRPr="007D5283" w:rsidRDefault="00810C74" w:rsidP="00974D3E">
            <w:pPr>
              <w:spacing w:after="0" w:line="240" w:lineRule="auto"/>
              <w:jc w:val="center"/>
              <w:rPr>
                <w:rFonts w:ascii="Arial" w:hAnsi="Arial" w:cs="Arial"/>
                <w:bCs/>
              </w:rPr>
            </w:pPr>
            <w:r w:rsidRPr="007D5283">
              <w:rPr>
                <w:rFonts w:ascii="Arial" w:hAnsi="Arial" w:cs="Arial"/>
              </w:rPr>
              <w:t>Stop – stop activity and take immediate action</w:t>
            </w:r>
          </w:p>
        </w:tc>
      </w:tr>
      <w:tr w:rsidR="00810C74" w:rsidRPr="007D5283" w14:paraId="5A40D8EA" w14:textId="77777777" w:rsidTr="00974D3E">
        <w:trPr>
          <w:cantSplit/>
        </w:trPr>
        <w:tc>
          <w:tcPr>
            <w:tcW w:w="1809" w:type="dxa"/>
          </w:tcPr>
          <w:p w14:paraId="63AF6006"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15–16</w:t>
            </w:r>
          </w:p>
        </w:tc>
        <w:tc>
          <w:tcPr>
            <w:tcW w:w="12365" w:type="dxa"/>
          </w:tcPr>
          <w:p w14:paraId="5A03AE41"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Urgent action – take immediate action and stop activity if necessary, maintain existing controls rigorously</w:t>
            </w:r>
          </w:p>
        </w:tc>
      </w:tr>
      <w:tr w:rsidR="00810C74" w:rsidRPr="007D5283" w14:paraId="792BCDE3" w14:textId="77777777" w:rsidTr="00974D3E">
        <w:trPr>
          <w:cantSplit/>
        </w:trPr>
        <w:tc>
          <w:tcPr>
            <w:tcW w:w="1809" w:type="dxa"/>
          </w:tcPr>
          <w:p w14:paraId="04CE7908"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8–12</w:t>
            </w:r>
          </w:p>
        </w:tc>
        <w:tc>
          <w:tcPr>
            <w:tcW w:w="12365" w:type="dxa"/>
          </w:tcPr>
          <w:p w14:paraId="0005CA3A"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Action – improve within specified timescale</w:t>
            </w:r>
          </w:p>
        </w:tc>
      </w:tr>
      <w:tr w:rsidR="00810C74" w:rsidRPr="007D5283" w14:paraId="61D6D826" w14:textId="77777777" w:rsidTr="00974D3E">
        <w:trPr>
          <w:cantSplit/>
        </w:trPr>
        <w:tc>
          <w:tcPr>
            <w:tcW w:w="1809" w:type="dxa"/>
          </w:tcPr>
          <w:p w14:paraId="20866DDC"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3–6</w:t>
            </w:r>
          </w:p>
        </w:tc>
        <w:tc>
          <w:tcPr>
            <w:tcW w:w="12365" w:type="dxa"/>
          </w:tcPr>
          <w:p w14:paraId="60316404"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Monitor – look to improve at next review or if there is a significant change</w:t>
            </w:r>
          </w:p>
        </w:tc>
      </w:tr>
      <w:tr w:rsidR="00810C74" w:rsidRPr="007D5283" w14:paraId="37F535B0" w14:textId="77777777" w:rsidTr="00974D3E">
        <w:trPr>
          <w:cantSplit/>
        </w:trPr>
        <w:tc>
          <w:tcPr>
            <w:tcW w:w="1809" w:type="dxa"/>
          </w:tcPr>
          <w:p w14:paraId="0A2F1CD3"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1–2</w:t>
            </w:r>
          </w:p>
        </w:tc>
        <w:tc>
          <w:tcPr>
            <w:tcW w:w="12365" w:type="dxa"/>
          </w:tcPr>
          <w:p w14:paraId="4C717729" w14:textId="77777777" w:rsidR="00810C74" w:rsidRPr="007D5283" w:rsidRDefault="00810C74" w:rsidP="00974D3E">
            <w:pPr>
              <w:spacing w:after="0" w:line="240" w:lineRule="auto"/>
              <w:jc w:val="center"/>
              <w:rPr>
                <w:rFonts w:ascii="Arial" w:hAnsi="Arial" w:cs="Arial"/>
                <w:bCs/>
              </w:rPr>
            </w:pPr>
            <w:r w:rsidRPr="007D5283">
              <w:rPr>
                <w:rFonts w:ascii="Arial" w:hAnsi="Arial" w:cs="Arial"/>
                <w:bCs/>
              </w:rPr>
              <w:t>No action – no further action but ensure controls are maintained and reviewed</w:t>
            </w:r>
          </w:p>
        </w:tc>
      </w:tr>
    </w:tbl>
    <w:p w14:paraId="551979F4" w14:textId="77777777" w:rsidR="00810C74" w:rsidRPr="008E0A57" w:rsidRDefault="00810C74" w:rsidP="00810C74">
      <w:pPr>
        <w:rPr>
          <w:rFonts w:ascii="Arial" w:hAnsi="Arial" w:cs="Arial"/>
          <w:bCs/>
          <w:sz w:val="16"/>
          <w:szCs w:val="16"/>
        </w:rPr>
      </w:pPr>
    </w:p>
    <w:p w14:paraId="4D685763" w14:textId="77777777" w:rsidR="00810C74" w:rsidRDefault="00810C74" w:rsidP="00810C74">
      <w:pPr>
        <w:rPr>
          <w:rFonts w:ascii="Arial" w:hAnsi="Arial" w:cs="Arial"/>
          <w:b/>
          <w:bCs/>
          <w:sz w:val="36"/>
          <w:szCs w:val="36"/>
        </w:rPr>
      </w:pPr>
      <w:r w:rsidRPr="008E0A57">
        <w:rPr>
          <w:rFonts w:ascii="Arial" w:hAnsi="Arial" w:cs="Arial"/>
          <w:b/>
          <w:bCs/>
          <w:sz w:val="36"/>
          <w:szCs w:val="36"/>
        </w:rPr>
        <w:t>Example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14"/>
        <w:gridCol w:w="2239"/>
        <w:gridCol w:w="425"/>
        <w:gridCol w:w="425"/>
        <w:gridCol w:w="426"/>
        <w:gridCol w:w="3260"/>
        <w:gridCol w:w="2268"/>
        <w:gridCol w:w="425"/>
        <w:gridCol w:w="425"/>
        <w:gridCol w:w="426"/>
      </w:tblGrid>
      <w:tr w:rsidR="00810C74" w:rsidRPr="007D5283" w14:paraId="2A0A5C3E" w14:textId="77777777" w:rsidTr="00974D3E">
        <w:trPr>
          <w:cantSplit/>
          <w:trHeight w:val="800"/>
        </w:trPr>
        <w:tc>
          <w:tcPr>
            <w:tcW w:w="1809" w:type="dxa"/>
            <w:vMerge w:val="restart"/>
            <w:shd w:val="clear" w:color="auto" w:fill="D9D9D9"/>
          </w:tcPr>
          <w:p w14:paraId="36ED5153"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Description of hazard</w:t>
            </w:r>
          </w:p>
          <w:p w14:paraId="4955A74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and hazardous event</w:t>
            </w:r>
          </w:p>
        </w:tc>
        <w:tc>
          <w:tcPr>
            <w:tcW w:w="2014" w:type="dxa"/>
            <w:vMerge w:val="restart"/>
            <w:shd w:val="clear" w:color="auto" w:fill="D9D9D9"/>
          </w:tcPr>
          <w:p w14:paraId="75FE5B1A"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Who might beharmed?</w:t>
            </w:r>
          </w:p>
        </w:tc>
        <w:tc>
          <w:tcPr>
            <w:tcW w:w="2239" w:type="dxa"/>
            <w:vMerge w:val="restart"/>
            <w:shd w:val="clear" w:color="auto" w:fill="D9D9D9"/>
          </w:tcPr>
          <w:p w14:paraId="39F9E344"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What risk controlsare currently inplace?</w:t>
            </w:r>
          </w:p>
        </w:tc>
        <w:tc>
          <w:tcPr>
            <w:tcW w:w="1276" w:type="dxa"/>
            <w:gridSpan w:val="3"/>
            <w:shd w:val="clear" w:color="auto" w:fill="D9D9D9"/>
          </w:tcPr>
          <w:p w14:paraId="4290740E"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Current risk</w:t>
            </w:r>
          </w:p>
          <w:p w14:paraId="3AC11A7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rating*</w:t>
            </w:r>
          </w:p>
          <w:p w14:paraId="1D206DB2" w14:textId="77777777" w:rsidR="00810C74" w:rsidRPr="007D5283" w:rsidRDefault="00810C74" w:rsidP="00974D3E">
            <w:pPr>
              <w:spacing w:after="0" w:line="240" w:lineRule="auto"/>
              <w:rPr>
                <w:rFonts w:ascii="Arial" w:hAnsi="Arial" w:cs="Arial"/>
                <w:sz w:val="20"/>
                <w:szCs w:val="20"/>
              </w:rPr>
            </w:pPr>
          </w:p>
        </w:tc>
        <w:tc>
          <w:tcPr>
            <w:tcW w:w="3260" w:type="dxa"/>
            <w:vMerge w:val="restart"/>
            <w:shd w:val="clear" w:color="auto" w:fill="D9D9D9"/>
          </w:tcPr>
          <w:p w14:paraId="001CF6D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Are furthercontrols needed?</w:t>
            </w:r>
          </w:p>
        </w:tc>
        <w:tc>
          <w:tcPr>
            <w:tcW w:w="2268" w:type="dxa"/>
            <w:vMerge w:val="restart"/>
            <w:shd w:val="clear" w:color="auto" w:fill="D9D9D9"/>
          </w:tcPr>
          <w:p w14:paraId="72358FC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Date to be</w:t>
            </w:r>
          </w:p>
          <w:p w14:paraId="0BD8EB89"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completed by</w:t>
            </w:r>
          </w:p>
        </w:tc>
        <w:tc>
          <w:tcPr>
            <w:tcW w:w="1276" w:type="dxa"/>
            <w:gridSpan w:val="3"/>
            <w:shd w:val="clear" w:color="auto" w:fill="D9D9D9"/>
          </w:tcPr>
          <w:p w14:paraId="1BD09168"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Residual risk</w:t>
            </w:r>
          </w:p>
          <w:p w14:paraId="2B6703D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rating*</w:t>
            </w:r>
          </w:p>
        </w:tc>
      </w:tr>
      <w:tr w:rsidR="00810C74" w:rsidRPr="007D5283" w14:paraId="589E041E" w14:textId="77777777" w:rsidTr="00974D3E">
        <w:trPr>
          <w:cantSplit/>
          <w:trHeight w:val="457"/>
        </w:trPr>
        <w:tc>
          <w:tcPr>
            <w:tcW w:w="1809" w:type="dxa"/>
            <w:vMerge/>
            <w:shd w:val="clear" w:color="auto" w:fill="D9D9D9"/>
          </w:tcPr>
          <w:p w14:paraId="6A817EE7" w14:textId="77777777" w:rsidR="00810C74" w:rsidRPr="007D5283" w:rsidRDefault="00810C74" w:rsidP="00974D3E">
            <w:pPr>
              <w:spacing w:after="0" w:line="240" w:lineRule="auto"/>
              <w:rPr>
                <w:rFonts w:ascii="Arial" w:hAnsi="Arial" w:cs="Arial"/>
                <w:sz w:val="20"/>
                <w:szCs w:val="20"/>
              </w:rPr>
            </w:pPr>
          </w:p>
        </w:tc>
        <w:tc>
          <w:tcPr>
            <w:tcW w:w="2014" w:type="dxa"/>
            <w:vMerge/>
            <w:shd w:val="clear" w:color="auto" w:fill="D9D9D9"/>
          </w:tcPr>
          <w:p w14:paraId="04EE4F98" w14:textId="77777777" w:rsidR="00810C74" w:rsidRPr="007D5283" w:rsidRDefault="00810C74" w:rsidP="00974D3E">
            <w:pPr>
              <w:spacing w:after="0" w:line="240" w:lineRule="auto"/>
              <w:rPr>
                <w:rFonts w:ascii="Arial" w:hAnsi="Arial" w:cs="Arial"/>
                <w:sz w:val="20"/>
                <w:szCs w:val="20"/>
              </w:rPr>
            </w:pPr>
          </w:p>
        </w:tc>
        <w:tc>
          <w:tcPr>
            <w:tcW w:w="2239" w:type="dxa"/>
            <w:vMerge/>
            <w:shd w:val="clear" w:color="auto" w:fill="D9D9D9"/>
          </w:tcPr>
          <w:p w14:paraId="45702E5E" w14:textId="77777777" w:rsidR="00810C74" w:rsidRPr="007D5283" w:rsidRDefault="00810C74" w:rsidP="00974D3E">
            <w:pPr>
              <w:spacing w:after="0" w:line="240" w:lineRule="auto"/>
              <w:rPr>
                <w:rFonts w:ascii="Arial" w:hAnsi="Arial" w:cs="Arial"/>
                <w:sz w:val="20"/>
                <w:szCs w:val="20"/>
              </w:rPr>
            </w:pPr>
          </w:p>
        </w:tc>
        <w:tc>
          <w:tcPr>
            <w:tcW w:w="425" w:type="dxa"/>
            <w:shd w:val="clear" w:color="auto" w:fill="D9D9D9"/>
          </w:tcPr>
          <w:p w14:paraId="7BAFB62B"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w:t>
            </w:r>
          </w:p>
        </w:tc>
        <w:tc>
          <w:tcPr>
            <w:tcW w:w="425" w:type="dxa"/>
            <w:shd w:val="clear" w:color="auto" w:fill="D9D9D9"/>
          </w:tcPr>
          <w:p w14:paraId="1EEC90A6"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w:t>
            </w:r>
          </w:p>
        </w:tc>
        <w:tc>
          <w:tcPr>
            <w:tcW w:w="426" w:type="dxa"/>
            <w:shd w:val="clear" w:color="auto" w:fill="D9D9D9"/>
          </w:tcPr>
          <w:p w14:paraId="7476020C"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w:t>
            </w:r>
          </w:p>
        </w:tc>
        <w:tc>
          <w:tcPr>
            <w:tcW w:w="3260" w:type="dxa"/>
            <w:vMerge/>
            <w:shd w:val="clear" w:color="auto" w:fill="D9D9D9"/>
          </w:tcPr>
          <w:p w14:paraId="6E398D14" w14:textId="77777777" w:rsidR="00810C74" w:rsidRPr="007D5283" w:rsidRDefault="00810C74" w:rsidP="00974D3E">
            <w:pPr>
              <w:spacing w:after="0" w:line="240" w:lineRule="auto"/>
              <w:rPr>
                <w:rFonts w:ascii="Arial" w:hAnsi="Arial" w:cs="Arial"/>
                <w:sz w:val="20"/>
                <w:szCs w:val="20"/>
              </w:rPr>
            </w:pPr>
          </w:p>
        </w:tc>
        <w:tc>
          <w:tcPr>
            <w:tcW w:w="2268" w:type="dxa"/>
            <w:vMerge/>
            <w:shd w:val="clear" w:color="auto" w:fill="D9D9D9"/>
          </w:tcPr>
          <w:p w14:paraId="30E628E2" w14:textId="77777777" w:rsidR="00810C74" w:rsidRPr="007D5283" w:rsidRDefault="00810C74" w:rsidP="00974D3E">
            <w:pPr>
              <w:spacing w:after="0" w:line="240" w:lineRule="auto"/>
              <w:rPr>
                <w:rFonts w:ascii="Arial" w:hAnsi="Arial" w:cs="Arial"/>
                <w:sz w:val="20"/>
                <w:szCs w:val="20"/>
              </w:rPr>
            </w:pPr>
          </w:p>
        </w:tc>
        <w:tc>
          <w:tcPr>
            <w:tcW w:w="425" w:type="dxa"/>
            <w:shd w:val="clear" w:color="auto" w:fill="D9D9D9"/>
          </w:tcPr>
          <w:p w14:paraId="08BB403E"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w:t>
            </w:r>
          </w:p>
        </w:tc>
        <w:tc>
          <w:tcPr>
            <w:tcW w:w="425" w:type="dxa"/>
            <w:shd w:val="clear" w:color="auto" w:fill="D9D9D9"/>
          </w:tcPr>
          <w:p w14:paraId="129C51B5"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C</w:t>
            </w:r>
          </w:p>
        </w:tc>
        <w:tc>
          <w:tcPr>
            <w:tcW w:w="426" w:type="dxa"/>
            <w:shd w:val="clear" w:color="auto" w:fill="D9D9D9"/>
          </w:tcPr>
          <w:p w14:paraId="11F755AA"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R</w:t>
            </w:r>
          </w:p>
        </w:tc>
      </w:tr>
      <w:tr w:rsidR="00810C74" w:rsidRPr="007D5283" w14:paraId="1F8031E9" w14:textId="77777777" w:rsidTr="00974D3E">
        <w:trPr>
          <w:cantSplit/>
        </w:trPr>
        <w:tc>
          <w:tcPr>
            <w:tcW w:w="1809" w:type="dxa"/>
            <w:shd w:val="clear" w:color="auto" w:fill="D9D9D9"/>
          </w:tcPr>
          <w:p w14:paraId="4110D6EE"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Activities</w:t>
            </w:r>
          </w:p>
          <w:p w14:paraId="3E122EBE" w14:textId="77777777" w:rsidR="00810C74" w:rsidRPr="007D5283" w:rsidRDefault="00810C74" w:rsidP="00974D3E">
            <w:pPr>
              <w:spacing w:after="0" w:line="240" w:lineRule="auto"/>
              <w:rPr>
                <w:rFonts w:ascii="Arial" w:hAnsi="Arial" w:cs="Arial"/>
                <w:sz w:val="20"/>
                <w:szCs w:val="20"/>
              </w:rPr>
            </w:pPr>
          </w:p>
          <w:p w14:paraId="5A981766" w14:textId="77777777" w:rsidR="00810C74" w:rsidRPr="007D5283" w:rsidRDefault="00810C74" w:rsidP="00974D3E">
            <w:pPr>
              <w:spacing w:after="0" w:line="240" w:lineRule="auto"/>
              <w:rPr>
                <w:rFonts w:ascii="Arial" w:hAnsi="Arial" w:cs="Arial"/>
                <w:sz w:val="20"/>
                <w:szCs w:val="20"/>
              </w:rPr>
            </w:pPr>
          </w:p>
          <w:p w14:paraId="17C67EDF" w14:textId="77777777" w:rsidR="00810C74" w:rsidRPr="007D5283" w:rsidRDefault="00810C74" w:rsidP="00974D3E">
            <w:pPr>
              <w:spacing w:after="0" w:line="240" w:lineRule="auto"/>
              <w:rPr>
                <w:rFonts w:ascii="Arial" w:hAnsi="Arial" w:cs="Arial"/>
                <w:sz w:val="20"/>
                <w:szCs w:val="20"/>
              </w:rPr>
            </w:pPr>
          </w:p>
        </w:tc>
        <w:tc>
          <w:tcPr>
            <w:tcW w:w="2014" w:type="dxa"/>
          </w:tcPr>
          <w:p w14:paraId="34FDEA2F"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Filling car with petrol,</w:t>
            </w:r>
          </w:p>
          <w:p w14:paraId="0C0DD742"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leading to spillage</w:t>
            </w:r>
          </w:p>
        </w:tc>
        <w:tc>
          <w:tcPr>
            <w:tcW w:w="2239" w:type="dxa"/>
          </w:tcPr>
          <w:p w14:paraId="0A07ABB6"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Person filling vehicle</w:t>
            </w:r>
          </w:p>
          <w:p w14:paraId="63532973"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and others on</w:t>
            </w:r>
          </w:p>
          <w:p w14:paraId="086A13CC"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forecourt</w:t>
            </w:r>
          </w:p>
        </w:tc>
        <w:tc>
          <w:tcPr>
            <w:tcW w:w="425" w:type="dxa"/>
          </w:tcPr>
          <w:p w14:paraId="6886259D"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4</w:t>
            </w:r>
          </w:p>
        </w:tc>
        <w:tc>
          <w:tcPr>
            <w:tcW w:w="425" w:type="dxa"/>
          </w:tcPr>
          <w:p w14:paraId="7D5DF430"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2</w:t>
            </w:r>
          </w:p>
        </w:tc>
        <w:tc>
          <w:tcPr>
            <w:tcW w:w="426" w:type="dxa"/>
          </w:tcPr>
          <w:p w14:paraId="186DD4D1"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8</w:t>
            </w:r>
          </w:p>
        </w:tc>
        <w:tc>
          <w:tcPr>
            <w:tcW w:w="3260" w:type="dxa"/>
          </w:tcPr>
          <w:p w14:paraId="488A27AC"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Make availablepaper towels, sandand absorbent</w:t>
            </w:r>
          </w:p>
          <w:p w14:paraId="7720D1D7"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material</w:t>
            </w:r>
          </w:p>
        </w:tc>
        <w:tc>
          <w:tcPr>
            <w:tcW w:w="2268" w:type="dxa"/>
          </w:tcPr>
          <w:p w14:paraId="411F1593"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By next week</w:t>
            </w:r>
          </w:p>
        </w:tc>
        <w:tc>
          <w:tcPr>
            <w:tcW w:w="425" w:type="dxa"/>
          </w:tcPr>
          <w:p w14:paraId="608B749A"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3</w:t>
            </w:r>
          </w:p>
        </w:tc>
        <w:tc>
          <w:tcPr>
            <w:tcW w:w="425" w:type="dxa"/>
          </w:tcPr>
          <w:p w14:paraId="61052DBB"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2</w:t>
            </w:r>
          </w:p>
        </w:tc>
        <w:tc>
          <w:tcPr>
            <w:tcW w:w="426" w:type="dxa"/>
          </w:tcPr>
          <w:p w14:paraId="1EB84D75" w14:textId="77777777" w:rsidR="00810C74" w:rsidRPr="007D5283" w:rsidRDefault="00810C74" w:rsidP="00974D3E">
            <w:pPr>
              <w:spacing w:after="0" w:line="240" w:lineRule="auto"/>
              <w:rPr>
                <w:rFonts w:ascii="Arial" w:hAnsi="Arial" w:cs="Arial"/>
                <w:sz w:val="20"/>
                <w:szCs w:val="20"/>
              </w:rPr>
            </w:pPr>
            <w:r w:rsidRPr="007D5283">
              <w:rPr>
                <w:rFonts w:ascii="Arial" w:hAnsi="Arial" w:cs="Arial"/>
                <w:sz w:val="20"/>
                <w:szCs w:val="20"/>
              </w:rPr>
              <w:t>6</w:t>
            </w:r>
          </w:p>
        </w:tc>
      </w:tr>
    </w:tbl>
    <w:p w14:paraId="14077829" w14:textId="77777777" w:rsidR="00F7544C" w:rsidRDefault="00BB658C">
      <w:bookmarkStart w:id="0" w:name="_GoBack"/>
      <w:bookmarkEnd w:id="0"/>
    </w:p>
    <w:sectPr w:rsidR="00F7544C" w:rsidSect="006D53BE">
      <w:headerReference w:type="default" r:id="rId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A8AC" w14:textId="77777777" w:rsidR="00BB658C" w:rsidRDefault="00BB658C" w:rsidP="001D1105">
      <w:pPr>
        <w:spacing w:after="0" w:line="240" w:lineRule="auto"/>
      </w:pPr>
      <w:r>
        <w:separator/>
      </w:r>
    </w:p>
  </w:endnote>
  <w:endnote w:type="continuationSeparator" w:id="0">
    <w:p w14:paraId="674768EB" w14:textId="77777777" w:rsidR="00BB658C" w:rsidRDefault="00BB658C" w:rsidP="001D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1C78" w14:textId="77777777" w:rsidR="00BB658C" w:rsidRDefault="00BB658C" w:rsidP="001D1105">
      <w:pPr>
        <w:spacing w:after="0" w:line="240" w:lineRule="auto"/>
      </w:pPr>
      <w:r>
        <w:separator/>
      </w:r>
    </w:p>
  </w:footnote>
  <w:footnote w:type="continuationSeparator" w:id="0">
    <w:p w14:paraId="71C2D65F" w14:textId="77777777" w:rsidR="00BB658C" w:rsidRDefault="00BB658C" w:rsidP="001D11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33E8" w14:textId="77777777" w:rsidR="001D1105" w:rsidRDefault="001D1105">
    <w:pPr>
      <w:pStyle w:val="Header"/>
      <w:rPr>
        <w:rFonts w:ascii="Arial" w:hAnsi="Arial" w:cs="Arial"/>
        <w:b/>
        <w:sz w:val="40"/>
        <w:szCs w:val="40"/>
      </w:rPr>
    </w:pPr>
    <w:r>
      <w:rPr>
        <w:rFonts w:ascii="Arial" w:hAnsi="Arial" w:cs="Arial"/>
        <w:sz w:val="24"/>
        <w:szCs w:val="24"/>
      </w:rPr>
      <w:t>[logo]</w:t>
    </w:r>
    <w:r>
      <w:rPr>
        <w:rFonts w:ascii="Arial" w:hAnsi="Arial" w:cs="Arial"/>
        <w:b/>
        <w:sz w:val="40"/>
        <w:szCs w:val="40"/>
      </w:rPr>
      <w:tab/>
    </w:r>
    <w:r>
      <w:rPr>
        <w:rFonts w:ascii="Arial" w:hAnsi="Arial" w:cs="Arial"/>
        <w:b/>
        <w:sz w:val="40"/>
        <w:szCs w:val="40"/>
      </w:rPr>
      <w:tab/>
      <w:t>R</w:t>
    </w:r>
    <w:r w:rsidRPr="006D53BE">
      <w:rPr>
        <w:rFonts w:ascii="Arial" w:hAnsi="Arial" w:cs="Arial"/>
        <w:b/>
        <w:sz w:val="40"/>
        <w:szCs w:val="40"/>
      </w:rPr>
      <w:t>isk Assessment Form</w:t>
    </w:r>
  </w:p>
  <w:p w14:paraId="47C62951" w14:textId="77777777" w:rsidR="001D1105" w:rsidRDefault="001D1105">
    <w:pPr>
      <w:pStyle w:val="Header"/>
    </w:pPr>
    <w:r>
      <w:rPr>
        <w:rFonts w:ascii="Arial" w:hAnsi="Arial" w:cs="Arial"/>
        <w:b/>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4"/>
    <w:rsid w:val="001D1105"/>
    <w:rsid w:val="00307284"/>
    <w:rsid w:val="00410ADA"/>
    <w:rsid w:val="00762081"/>
    <w:rsid w:val="00810C74"/>
    <w:rsid w:val="00BB658C"/>
    <w:rsid w:val="00CF087E"/>
    <w:rsid w:val="00E1774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8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74"/>
    <w:rPr>
      <w:rFonts w:ascii="Tahoma" w:eastAsia="Calibri" w:hAnsi="Tahoma" w:cs="Tahoma"/>
      <w:sz w:val="16"/>
      <w:szCs w:val="16"/>
    </w:rPr>
  </w:style>
  <w:style w:type="paragraph" w:styleId="Header">
    <w:name w:val="header"/>
    <w:basedOn w:val="Normal"/>
    <w:link w:val="HeaderChar"/>
    <w:uiPriority w:val="99"/>
    <w:unhideWhenUsed/>
    <w:rsid w:val="001D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105"/>
    <w:rPr>
      <w:rFonts w:ascii="Calibri" w:eastAsia="Calibri" w:hAnsi="Calibri" w:cs="Times New Roman"/>
    </w:rPr>
  </w:style>
  <w:style w:type="paragraph" w:styleId="Footer">
    <w:name w:val="footer"/>
    <w:basedOn w:val="Normal"/>
    <w:link w:val="FooterChar"/>
    <w:uiPriority w:val="99"/>
    <w:unhideWhenUsed/>
    <w:rsid w:val="001D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815</Words>
  <Characters>4648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Cherrett</dc:creator>
  <cp:lastModifiedBy>Ian Faulkner</cp:lastModifiedBy>
  <cp:revision>2</cp:revision>
  <dcterms:created xsi:type="dcterms:W3CDTF">2017-04-04T14:20:00Z</dcterms:created>
  <dcterms:modified xsi:type="dcterms:W3CDTF">2017-04-04T14:20:00Z</dcterms:modified>
</cp:coreProperties>
</file>